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804" w:rsidRPr="00247E50" w:rsidRDefault="00E21804" w:rsidP="000B2400">
      <w:pPr>
        <w:rPr>
          <w:rFonts w:ascii="Avenir Book" w:hAnsi="Avenir Book"/>
        </w:rPr>
      </w:pPr>
    </w:p>
    <w:p w:rsidR="00AB71DC" w:rsidRPr="00247E50" w:rsidRDefault="00AB71DC" w:rsidP="000B2400">
      <w:pPr>
        <w:rPr>
          <w:rFonts w:ascii="Avenir Book" w:hAnsi="Avenir Book"/>
        </w:rPr>
      </w:pPr>
    </w:p>
    <w:p w:rsidR="00E21804" w:rsidRPr="00247E50" w:rsidRDefault="00E21804" w:rsidP="000B2400">
      <w:pPr>
        <w:rPr>
          <w:rFonts w:ascii="Avenir Book" w:hAnsi="Avenir Book"/>
        </w:rPr>
      </w:pPr>
    </w:p>
    <w:p w:rsidR="00E21804" w:rsidRPr="00247E50" w:rsidRDefault="00E21804" w:rsidP="000B2400">
      <w:pPr>
        <w:rPr>
          <w:rFonts w:ascii="Avenir Book" w:hAnsi="Avenir Book"/>
        </w:rPr>
      </w:pPr>
    </w:p>
    <w:p w:rsidR="00E21804" w:rsidRPr="00247E50" w:rsidRDefault="00E21804" w:rsidP="000B2400">
      <w:pPr>
        <w:rPr>
          <w:rFonts w:ascii="Avenir Book" w:hAnsi="Avenir Book"/>
        </w:rPr>
      </w:pPr>
    </w:p>
    <w:p w:rsidR="00E21804" w:rsidRDefault="00E21804" w:rsidP="000B2400">
      <w:pPr>
        <w:rPr>
          <w:rFonts w:ascii="Avenir Book" w:hAnsi="Avenir Book" w:cs="Times New Roman"/>
        </w:rPr>
      </w:pPr>
    </w:p>
    <w:p w:rsidR="00A15C64" w:rsidRPr="00247E50" w:rsidRDefault="00A15C64" w:rsidP="000B2400">
      <w:pPr>
        <w:rPr>
          <w:rFonts w:ascii="Avenir Book" w:hAnsi="Avenir Book" w:cs="Times New Roman"/>
        </w:rPr>
      </w:pPr>
    </w:p>
    <w:p w:rsidR="00E21804" w:rsidRPr="00247E50" w:rsidRDefault="00E113AB" w:rsidP="000B2400">
      <w:pPr>
        <w:rPr>
          <w:rFonts w:ascii="Avenir Book" w:hAnsi="Avenir Book" w:cs="Arial"/>
          <w:b/>
          <w:sz w:val="32"/>
          <w:szCs w:val="32"/>
        </w:rPr>
      </w:pPr>
      <w:r>
        <w:rPr>
          <w:rFonts w:ascii="Avenir Book" w:hAnsi="Avenir Book" w:cs="Arial"/>
          <w:b/>
          <w:sz w:val="32"/>
          <w:szCs w:val="32"/>
        </w:rPr>
        <w:t>SPRIEVODNÁ A SÚHRNNÁ</w:t>
      </w:r>
    </w:p>
    <w:p w:rsidR="00E21804" w:rsidRPr="00247E50" w:rsidRDefault="00E21804" w:rsidP="000B2400">
      <w:pPr>
        <w:rPr>
          <w:rFonts w:ascii="Avenir Book" w:hAnsi="Avenir Book" w:cs="Arial"/>
          <w:b/>
          <w:sz w:val="32"/>
          <w:szCs w:val="32"/>
        </w:rPr>
      </w:pPr>
      <w:r w:rsidRPr="00247E50">
        <w:rPr>
          <w:rFonts w:ascii="Avenir Book" w:hAnsi="Avenir Book" w:cs="Arial"/>
          <w:b/>
          <w:sz w:val="32"/>
          <w:szCs w:val="32"/>
        </w:rPr>
        <w:t xml:space="preserve">TECHNICKÁ SPRÁVA </w:t>
      </w:r>
    </w:p>
    <w:p w:rsidR="00492E53" w:rsidRDefault="00492E53" w:rsidP="000B2400">
      <w:pPr>
        <w:rPr>
          <w:rFonts w:ascii="Avenir Book" w:hAnsi="Avenir Book" w:cs="Arial"/>
          <w:b/>
          <w:sz w:val="28"/>
          <w:szCs w:val="28"/>
        </w:rPr>
      </w:pPr>
    </w:p>
    <w:p w:rsidR="00E779C2" w:rsidRDefault="00E779C2" w:rsidP="000B2400">
      <w:pPr>
        <w:rPr>
          <w:rFonts w:ascii="Avenir Book" w:hAnsi="Avenir Book" w:cs="Arial"/>
          <w:b/>
          <w:sz w:val="28"/>
          <w:szCs w:val="28"/>
        </w:rPr>
      </w:pPr>
    </w:p>
    <w:p w:rsidR="00E779C2" w:rsidRPr="00247E50" w:rsidRDefault="00E779C2" w:rsidP="000B2400">
      <w:pPr>
        <w:rPr>
          <w:rFonts w:ascii="Avenir Book" w:hAnsi="Avenir Book" w:cs="Arial"/>
          <w:i/>
          <w:sz w:val="28"/>
          <w:szCs w:val="28"/>
        </w:rPr>
      </w:pPr>
    </w:p>
    <w:p w:rsidR="00492E53" w:rsidRDefault="00492E53" w:rsidP="000B2400">
      <w:pPr>
        <w:rPr>
          <w:rFonts w:ascii="Avenir Book" w:hAnsi="Avenir Book" w:cs="Arial"/>
          <w:i/>
          <w:sz w:val="28"/>
          <w:szCs w:val="28"/>
        </w:rPr>
      </w:pPr>
    </w:p>
    <w:p w:rsidR="00A15C64" w:rsidRPr="00247E50" w:rsidRDefault="00A15C64" w:rsidP="000B2400">
      <w:pPr>
        <w:rPr>
          <w:rFonts w:ascii="Avenir Book" w:hAnsi="Avenir Book" w:cs="Arial"/>
          <w:i/>
          <w:sz w:val="28"/>
          <w:szCs w:val="28"/>
        </w:rPr>
      </w:pPr>
    </w:p>
    <w:p w:rsidR="00AB71DC" w:rsidRPr="00247E50" w:rsidRDefault="00AB71DC" w:rsidP="000B2400">
      <w:pPr>
        <w:rPr>
          <w:rFonts w:ascii="Avenir Book" w:hAnsi="Avenir Book" w:cs="Arial"/>
          <w:i/>
          <w:sz w:val="28"/>
          <w:szCs w:val="28"/>
        </w:rPr>
      </w:pPr>
    </w:p>
    <w:p w:rsidR="00AB71DC" w:rsidRPr="00247E50" w:rsidRDefault="00A15C64" w:rsidP="000B2400">
      <w:pPr>
        <w:rPr>
          <w:rFonts w:ascii="Avenir Book" w:hAnsi="Avenir Book" w:cs="Arial"/>
          <w:b/>
          <w:sz w:val="28"/>
          <w:szCs w:val="28"/>
        </w:rPr>
      </w:pPr>
      <w:r w:rsidRPr="00A15C64">
        <w:rPr>
          <w:rFonts w:ascii="Avenir Book" w:hAnsi="Avenir Book" w:cs="Arial"/>
          <w:b/>
          <w:sz w:val="28"/>
          <w:szCs w:val="28"/>
        </w:rPr>
        <w:t>Rekonštrukcia a dobudovanie chodníkov za účelom zlepšenia dostupnosti služieb v obci Vojčice</w:t>
      </w:r>
    </w:p>
    <w:p w:rsidR="00E21804" w:rsidRPr="00247E50" w:rsidRDefault="00E21804" w:rsidP="000B2400">
      <w:pPr>
        <w:rPr>
          <w:rFonts w:ascii="Avenir Book" w:hAnsi="Avenir Book" w:cs="Arial"/>
          <w:i/>
          <w:sz w:val="28"/>
          <w:szCs w:val="28"/>
        </w:rPr>
      </w:pPr>
      <w:r w:rsidRPr="00247E50">
        <w:rPr>
          <w:rFonts w:ascii="Avenir Book" w:hAnsi="Avenir Book" w:cs="Arial"/>
          <w:i/>
          <w:sz w:val="28"/>
          <w:szCs w:val="28"/>
        </w:rPr>
        <w:t>Slov</w:t>
      </w:r>
      <w:r w:rsidR="00A15C64">
        <w:rPr>
          <w:rFonts w:ascii="Avenir Book" w:hAnsi="Avenir Book" w:cs="Arial"/>
          <w:i/>
          <w:sz w:val="28"/>
          <w:szCs w:val="28"/>
        </w:rPr>
        <w:t>ens</w:t>
      </w:r>
      <w:r w:rsidRPr="00247E50">
        <w:rPr>
          <w:rFonts w:ascii="Avenir Book" w:hAnsi="Avenir Book" w:cs="Arial"/>
          <w:i/>
          <w:sz w:val="28"/>
          <w:szCs w:val="28"/>
        </w:rPr>
        <w:t>k</w:t>
      </w:r>
      <w:r w:rsidR="00A15C64">
        <w:rPr>
          <w:rFonts w:ascii="Avenir Book" w:hAnsi="Avenir Book" w:cs="Arial"/>
          <w:i/>
          <w:sz w:val="28"/>
          <w:szCs w:val="28"/>
        </w:rPr>
        <w:t>á</w:t>
      </w:r>
      <w:r w:rsidRPr="00247E50">
        <w:rPr>
          <w:rFonts w:ascii="Avenir Book" w:hAnsi="Avenir Book" w:cs="Arial"/>
          <w:i/>
          <w:sz w:val="28"/>
          <w:szCs w:val="28"/>
        </w:rPr>
        <w:t xml:space="preserve"> </w:t>
      </w:r>
      <w:r w:rsidR="00A15C64">
        <w:rPr>
          <w:rFonts w:ascii="Avenir Book" w:hAnsi="Avenir Book" w:cs="Arial"/>
          <w:i/>
          <w:sz w:val="28"/>
          <w:szCs w:val="28"/>
        </w:rPr>
        <w:t>r</w:t>
      </w:r>
      <w:r w:rsidRPr="00247E50">
        <w:rPr>
          <w:rFonts w:ascii="Avenir Book" w:hAnsi="Avenir Book" w:cs="Arial"/>
          <w:i/>
          <w:sz w:val="28"/>
          <w:szCs w:val="28"/>
        </w:rPr>
        <w:t>epubli</w:t>
      </w:r>
      <w:r w:rsidR="00A15C64">
        <w:rPr>
          <w:rFonts w:ascii="Avenir Book" w:hAnsi="Avenir Book" w:cs="Arial"/>
          <w:i/>
          <w:sz w:val="28"/>
          <w:szCs w:val="28"/>
        </w:rPr>
        <w:t>ka</w:t>
      </w:r>
      <w:r w:rsidRPr="00247E50">
        <w:rPr>
          <w:rFonts w:ascii="Avenir Book" w:hAnsi="Avenir Book" w:cs="Arial"/>
          <w:i/>
          <w:sz w:val="28"/>
          <w:szCs w:val="28"/>
        </w:rPr>
        <w:t xml:space="preserve">, </w:t>
      </w:r>
      <w:r w:rsidR="000E5BC0">
        <w:rPr>
          <w:rFonts w:ascii="Avenir Book" w:hAnsi="Avenir Book" w:cs="Arial"/>
          <w:i/>
          <w:sz w:val="28"/>
          <w:szCs w:val="28"/>
        </w:rPr>
        <w:t>Voj</w:t>
      </w:r>
      <w:r w:rsidR="00A15C64">
        <w:rPr>
          <w:rFonts w:ascii="Avenir Book" w:hAnsi="Avenir Book" w:cs="Arial"/>
          <w:i/>
          <w:sz w:val="28"/>
          <w:szCs w:val="28"/>
        </w:rPr>
        <w:t>č</w:t>
      </w:r>
      <w:r w:rsidR="000E5BC0">
        <w:rPr>
          <w:rFonts w:ascii="Avenir Book" w:hAnsi="Avenir Book" w:cs="Arial"/>
          <w:i/>
          <w:sz w:val="28"/>
          <w:szCs w:val="28"/>
        </w:rPr>
        <w:t>ice</w:t>
      </w:r>
    </w:p>
    <w:p w:rsidR="00E21804" w:rsidRPr="00247E50" w:rsidRDefault="00E21804" w:rsidP="000B2400">
      <w:pPr>
        <w:rPr>
          <w:rFonts w:ascii="Avenir Book" w:hAnsi="Avenir Book"/>
        </w:rPr>
      </w:pPr>
      <w:bookmarkStart w:id="0" w:name="_GoBack"/>
    </w:p>
    <w:p w:rsidR="00E21804" w:rsidRPr="00247E50" w:rsidRDefault="00E21804" w:rsidP="000B2400">
      <w:pPr>
        <w:rPr>
          <w:rFonts w:ascii="Avenir Book" w:hAnsi="Avenir Book" w:cs="Times New Roman"/>
          <w:b/>
          <w:sz w:val="28"/>
          <w:szCs w:val="28"/>
        </w:rPr>
      </w:pPr>
    </w:p>
    <w:p w:rsidR="00AB71DC" w:rsidRPr="00247E50" w:rsidRDefault="00AB71DC" w:rsidP="000B2400">
      <w:pPr>
        <w:rPr>
          <w:rFonts w:ascii="Avenir Book" w:hAnsi="Avenir Book" w:cs="Times New Roman"/>
          <w:b/>
          <w:sz w:val="28"/>
          <w:szCs w:val="28"/>
        </w:rPr>
      </w:pPr>
    </w:p>
    <w:bookmarkEnd w:id="0"/>
    <w:p w:rsidR="00E21804" w:rsidRDefault="00753EEA" w:rsidP="00753EEA">
      <w:pPr>
        <w:rPr>
          <w:rFonts w:ascii="Avenir Book" w:hAnsi="Avenir Book" w:cs="Times New Roman"/>
          <w:b/>
          <w:sz w:val="28"/>
          <w:szCs w:val="28"/>
        </w:rPr>
      </w:pPr>
      <w:r w:rsidRPr="00D03EA8">
        <w:rPr>
          <w:rFonts w:ascii="Avenir Book" w:hAnsi="Avenir Book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-1437</wp:posOffset>
            </wp:positionH>
            <wp:positionV relativeFrom="paragraph">
              <wp:posOffset>64067</wp:posOffset>
            </wp:positionV>
            <wp:extent cx="1972128" cy="705853"/>
            <wp:effectExtent l="0" t="0" r="0" b="0"/>
            <wp:wrapNone/>
            <wp:docPr id="2" name="Obrázok 2" descr="E:\VEQER\logo_veq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QER\logo_veq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87" cy="7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EEA" w:rsidRDefault="00753EEA" w:rsidP="00753EEA">
      <w:pPr>
        <w:rPr>
          <w:rFonts w:ascii="Avenir Book" w:hAnsi="Avenir Book" w:cs="Times New Roman"/>
          <w:b/>
          <w:sz w:val="28"/>
          <w:szCs w:val="28"/>
        </w:rPr>
      </w:pPr>
    </w:p>
    <w:p w:rsidR="00753EEA" w:rsidRPr="00247E50" w:rsidRDefault="00753EEA" w:rsidP="00753EEA">
      <w:pPr>
        <w:rPr>
          <w:rFonts w:ascii="Avenir Book" w:hAnsi="Avenir Book" w:cs="Times New Roman"/>
          <w:i/>
          <w:sz w:val="20"/>
          <w:szCs w:val="20"/>
        </w:rPr>
      </w:pPr>
    </w:p>
    <w:p w:rsidR="00E21804" w:rsidRPr="00247E50" w:rsidRDefault="00E21804" w:rsidP="000B2400">
      <w:pPr>
        <w:rPr>
          <w:rFonts w:ascii="Avenir Book" w:hAnsi="Avenir Book" w:cs="Times New Roman"/>
          <w:i/>
          <w:sz w:val="20"/>
          <w:szCs w:val="20"/>
        </w:rPr>
      </w:pPr>
      <w:r w:rsidRPr="00247E50">
        <w:rPr>
          <w:rFonts w:ascii="Avenir Book" w:hAnsi="Avenir Book" w:cs="Times New Roman"/>
          <w:i/>
          <w:sz w:val="20"/>
          <w:szCs w:val="20"/>
        </w:rPr>
        <w:t>Narcisová 4</w:t>
      </w:r>
    </w:p>
    <w:p w:rsidR="00E21804" w:rsidRPr="00247E50" w:rsidRDefault="00E21804" w:rsidP="000B2400">
      <w:pPr>
        <w:rPr>
          <w:rFonts w:ascii="Avenir Book" w:hAnsi="Avenir Book" w:cs="Times New Roman"/>
          <w:i/>
          <w:sz w:val="20"/>
          <w:szCs w:val="20"/>
        </w:rPr>
      </w:pPr>
      <w:r w:rsidRPr="00247E50">
        <w:rPr>
          <w:rFonts w:ascii="Avenir Book" w:hAnsi="Avenir Book" w:cs="Times New Roman"/>
          <w:i/>
          <w:sz w:val="20"/>
          <w:szCs w:val="20"/>
        </w:rPr>
        <w:t>040</w:t>
      </w:r>
      <w:r w:rsidR="006B59A9">
        <w:rPr>
          <w:rFonts w:ascii="Avenir Book" w:hAnsi="Avenir Book" w:cs="Times New Roman"/>
          <w:i/>
          <w:sz w:val="20"/>
          <w:szCs w:val="20"/>
        </w:rPr>
        <w:t xml:space="preserve"> </w:t>
      </w:r>
      <w:r w:rsidRPr="00247E50">
        <w:rPr>
          <w:rFonts w:ascii="Avenir Book" w:hAnsi="Avenir Book" w:cs="Times New Roman"/>
          <w:i/>
          <w:sz w:val="20"/>
          <w:szCs w:val="20"/>
        </w:rPr>
        <w:t>11</w:t>
      </w:r>
      <w:r w:rsidR="007C56AB" w:rsidRPr="00247E50">
        <w:rPr>
          <w:rFonts w:ascii="Avenir Book" w:hAnsi="Avenir Book" w:cs="Times New Roman"/>
          <w:i/>
          <w:sz w:val="20"/>
          <w:szCs w:val="20"/>
        </w:rPr>
        <w:t>,</w:t>
      </w:r>
      <w:r w:rsidRPr="00247E50">
        <w:rPr>
          <w:rFonts w:ascii="Avenir Book" w:hAnsi="Avenir Book" w:cs="Times New Roman"/>
          <w:i/>
          <w:sz w:val="20"/>
          <w:szCs w:val="20"/>
        </w:rPr>
        <w:t xml:space="preserve"> Košice</w:t>
      </w:r>
    </w:p>
    <w:p w:rsidR="00E21804" w:rsidRPr="00247E50" w:rsidRDefault="00E21804" w:rsidP="000B2400">
      <w:pPr>
        <w:rPr>
          <w:rFonts w:ascii="Avenir Book" w:hAnsi="Avenir Book"/>
          <w:i/>
          <w:sz w:val="20"/>
          <w:szCs w:val="20"/>
        </w:rPr>
      </w:pPr>
    </w:p>
    <w:p w:rsidR="00E21804" w:rsidRPr="00247E50" w:rsidRDefault="00E21804" w:rsidP="000B2400">
      <w:pPr>
        <w:rPr>
          <w:rFonts w:ascii="Avenir Book" w:hAnsi="Avenir Book" w:cs="Times New Roman"/>
          <w:i/>
          <w:sz w:val="20"/>
          <w:szCs w:val="20"/>
        </w:rPr>
      </w:pPr>
      <w:r w:rsidRPr="00247E50">
        <w:rPr>
          <w:rFonts w:ascii="Avenir Book" w:hAnsi="Avenir Book" w:cs="Times New Roman"/>
          <w:i/>
          <w:sz w:val="20"/>
          <w:szCs w:val="20"/>
        </w:rPr>
        <w:t>IČO: 51 098 270</w:t>
      </w:r>
    </w:p>
    <w:p w:rsidR="00E21804" w:rsidRPr="00247E50" w:rsidRDefault="00E21804" w:rsidP="000B2400">
      <w:pPr>
        <w:rPr>
          <w:rFonts w:ascii="Avenir Book" w:hAnsi="Avenir Book" w:cs="Times New Roman"/>
          <w:i/>
          <w:sz w:val="20"/>
          <w:szCs w:val="20"/>
        </w:rPr>
      </w:pPr>
      <w:r w:rsidRPr="00247E50">
        <w:rPr>
          <w:rFonts w:ascii="Avenir Book" w:hAnsi="Avenir Book" w:cs="Times New Roman"/>
          <w:i/>
          <w:sz w:val="20"/>
          <w:szCs w:val="20"/>
        </w:rPr>
        <w:t>DIČ: 212 059 1011</w:t>
      </w:r>
    </w:p>
    <w:p w:rsidR="00E21804" w:rsidRPr="00247E50" w:rsidRDefault="00E21804" w:rsidP="000B2400">
      <w:pPr>
        <w:rPr>
          <w:rFonts w:ascii="Avenir Book" w:hAnsi="Avenir Book"/>
        </w:rPr>
      </w:pPr>
    </w:p>
    <w:p w:rsidR="00413A5B" w:rsidRPr="00247E50" w:rsidRDefault="007B73BE" w:rsidP="000B2400">
      <w:pPr>
        <w:pStyle w:val="Odsekzoznamu"/>
        <w:numPr>
          <w:ilvl w:val="0"/>
          <w:numId w:val="2"/>
        </w:numPr>
        <w:ind w:left="0" w:firstLine="0"/>
        <w:rPr>
          <w:rFonts w:ascii="Avenir Book" w:hAnsi="Avenir Book" w:cs="Arial"/>
          <w:b/>
          <w:sz w:val="22"/>
          <w:szCs w:val="22"/>
          <w:lang w:eastAsia="en-US"/>
        </w:rPr>
      </w:pPr>
      <w:r w:rsidRPr="007B73BE">
        <w:rPr>
          <w:rFonts w:ascii="Avenir Book" w:hAnsi="Avenir Book"/>
          <w:noProof/>
          <w:lang w:eastAsia="sk-SK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ovná spojovacia šípka 1" o:spid="_x0000_s1026" type="#_x0000_t32" style="position:absolute;left:0;text-align:left;margin-left:-17.25pt;margin-top:18.05pt;width:43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" strokecolor="black [3213]" strokeweight="1.5pt"/>
        </w:pict>
      </w:r>
      <w:r w:rsidR="00E113AB">
        <w:rPr>
          <w:rFonts w:ascii="Avenir Book" w:hAnsi="Avenir Book" w:cs="Arial"/>
          <w:b/>
          <w:sz w:val="22"/>
          <w:szCs w:val="22"/>
          <w:lang w:eastAsia="en-US"/>
        </w:rPr>
        <w:t>SPRIEVODNÁ SPRÁVA</w:t>
      </w:r>
    </w:p>
    <w:p w:rsidR="00413A5B" w:rsidRPr="00247E50" w:rsidRDefault="00413A5B" w:rsidP="000B2400">
      <w:pPr>
        <w:rPr>
          <w:rFonts w:ascii="Avenir Book" w:hAnsi="Avenir Book" w:cs="Arial"/>
          <w:b/>
          <w:sz w:val="22"/>
          <w:szCs w:val="22"/>
          <w:lang w:eastAsia="en-US"/>
        </w:rPr>
      </w:pPr>
    </w:p>
    <w:p w:rsidR="00E21804" w:rsidRPr="00247E50" w:rsidRDefault="00E21804" w:rsidP="000B2400">
      <w:pPr>
        <w:rPr>
          <w:rFonts w:ascii="Avenir Book" w:hAnsi="Avenir Book" w:cs="Arial"/>
          <w:b/>
          <w:sz w:val="22"/>
          <w:szCs w:val="22"/>
        </w:rPr>
      </w:pPr>
      <w:r w:rsidRPr="00247E50">
        <w:rPr>
          <w:rFonts w:ascii="Avenir Book" w:hAnsi="Avenir Book" w:cs="Arial"/>
          <w:b/>
          <w:sz w:val="22"/>
          <w:szCs w:val="22"/>
        </w:rPr>
        <w:t>Identifikačné údaje o stavbe</w:t>
      </w:r>
    </w:p>
    <w:p w:rsidR="00E21804" w:rsidRPr="00247E50" w:rsidRDefault="00E21804" w:rsidP="000B2400">
      <w:pPr>
        <w:rPr>
          <w:rFonts w:ascii="Avenir Book" w:hAnsi="Avenir Book"/>
        </w:rPr>
      </w:pPr>
    </w:p>
    <w:p w:rsidR="00A364B7" w:rsidRPr="00247E50" w:rsidRDefault="00E21804" w:rsidP="000B2400">
      <w:pPr>
        <w:rPr>
          <w:rFonts w:ascii="Avenir Book" w:hAnsi="Avenir Book" w:cs="Times New Roman"/>
          <w:sz w:val="22"/>
          <w:szCs w:val="22"/>
        </w:rPr>
      </w:pPr>
      <w:r w:rsidRPr="00247E50">
        <w:rPr>
          <w:rFonts w:ascii="Avenir Book" w:hAnsi="Avenir Book" w:cs="Times New Roman"/>
          <w:sz w:val="22"/>
          <w:szCs w:val="22"/>
        </w:rPr>
        <w:t>Názov stavby:</w:t>
      </w:r>
      <w:r w:rsidRPr="00247E50">
        <w:rPr>
          <w:rFonts w:ascii="Avenir Book" w:hAnsi="Avenir Book" w:cs="Times New Roman"/>
          <w:sz w:val="22"/>
          <w:szCs w:val="22"/>
        </w:rPr>
        <w:tab/>
      </w:r>
      <w:r w:rsidRPr="00247E50">
        <w:rPr>
          <w:rFonts w:ascii="Avenir Book" w:hAnsi="Avenir Book" w:cs="Times New Roman"/>
          <w:sz w:val="22"/>
          <w:szCs w:val="22"/>
        </w:rPr>
        <w:tab/>
      </w:r>
      <w:r w:rsidR="00E779C2">
        <w:rPr>
          <w:rFonts w:ascii="Avenir Book" w:hAnsi="Avenir Book" w:cs="Times New Roman"/>
          <w:sz w:val="22"/>
          <w:szCs w:val="22"/>
        </w:rPr>
        <w:t xml:space="preserve">Rekonštrukcia </w:t>
      </w:r>
      <w:r w:rsidR="00A15C64">
        <w:rPr>
          <w:rFonts w:ascii="Avenir Book" w:hAnsi="Avenir Book" w:cs="Times New Roman"/>
          <w:sz w:val="22"/>
          <w:szCs w:val="22"/>
        </w:rPr>
        <w:t xml:space="preserve">a dobudovanie </w:t>
      </w:r>
      <w:r w:rsidR="00E779C2">
        <w:rPr>
          <w:rFonts w:ascii="Avenir Book" w:hAnsi="Avenir Book" w:cs="Times New Roman"/>
          <w:sz w:val="22"/>
          <w:szCs w:val="22"/>
        </w:rPr>
        <w:t>chodníkov</w:t>
      </w:r>
      <w:r w:rsidR="00A15C64">
        <w:rPr>
          <w:rFonts w:ascii="Avenir Book" w:hAnsi="Avenir Book" w:cs="Times New Roman"/>
          <w:sz w:val="22"/>
          <w:szCs w:val="22"/>
        </w:rPr>
        <w:t xml:space="preserve"> za účelom zlepšenia dostupnosti </w:t>
      </w:r>
      <w:r w:rsidR="00A15C64">
        <w:rPr>
          <w:rFonts w:ascii="Avenir Book" w:hAnsi="Avenir Book" w:cs="Times New Roman"/>
          <w:sz w:val="22"/>
          <w:szCs w:val="22"/>
        </w:rPr>
        <w:tab/>
      </w:r>
      <w:r w:rsidR="00A15C64">
        <w:rPr>
          <w:rFonts w:ascii="Avenir Book" w:hAnsi="Avenir Book" w:cs="Times New Roman"/>
          <w:sz w:val="22"/>
          <w:szCs w:val="22"/>
        </w:rPr>
        <w:tab/>
      </w:r>
      <w:r w:rsidR="00A15C64">
        <w:rPr>
          <w:rFonts w:ascii="Avenir Book" w:hAnsi="Avenir Book" w:cs="Times New Roman"/>
          <w:sz w:val="22"/>
          <w:szCs w:val="22"/>
        </w:rPr>
        <w:tab/>
        <w:t>služieb</w:t>
      </w:r>
      <w:r w:rsidR="00E779C2">
        <w:rPr>
          <w:rFonts w:ascii="Avenir Book" w:hAnsi="Avenir Book" w:cs="Times New Roman"/>
          <w:sz w:val="22"/>
          <w:szCs w:val="22"/>
        </w:rPr>
        <w:t xml:space="preserve"> v obci </w:t>
      </w:r>
      <w:r w:rsidR="000E5BC0">
        <w:rPr>
          <w:rFonts w:ascii="Avenir Book" w:hAnsi="Avenir Book" w:cs="Times New Roman"/>
          <w:sz w:val="22"/>
          <w:szCs w:val="22"/>
        </w:rPr>
        <w:t>Vojčice</w:t>
      </w:r>
      <w:r w:rsidR="00A364B7" w:rsidRPr="00247E50">
        <w:rPr>
          <w:rFonts w:ascii="Avenir Book" w:hAnsi="Avenir Book" w:cs="Times New Roman"/>
          <w:sz w:val="22"/>
          <w:szCs w:val="22"/>
        </w:rPr>
        <w:t xml:space="preserve"> </w:t>
      </w:r>
    </w:p>
    <w:p w:rsidR="00A364B7" w:rsidRPr="0001431B" w:rsidRDefault="00E21804" w:rsidP="000B2400">
      <w:pPr>
        <w:rPr>
          <w:rFonts w:ascii="Avenir Book" w:hAnsi="Avenir Book" w:cs="Times New Roman"/>
          <w:sz w:val="22"/>
          <w:szCs w:val="22"/>
        </w:rPr>
      </w:pPr>
      <w:r w:rsidRPr="00247E50">
        <w:rPr>
          <w:rFonts w:ascii="Avenir Book" w:hAnsi="Avenir Book" w:cs="Times New Roman"/>
          <w:sz w:val="22"/>
          <w:szCs w:val="22"/>
        </w:rPr>
        <w:t>Miesto stavby:</w:t>
      </w:r>
      <w:r w:rsidRPr="00247E50">
        <w:rPr>
          <w:rFonts w:ascii="Avenir Book" w:hAnsi="Avenir Book" w:cs="Times New Roman"/>
          <w:sz w:val="22"/>
          <w:szCs w:val="22"/>
        </w:rPr>
        <w:tab/>
      </w:r>
      <w:r w:rsidRPr="00247E50">
        <w:rPr>
          <w:rFonts w:ascii="Avenir Book" w:hAnsi="Avenir Book" w:cs="Times New Roman"/>
          <w:sz w:val="22"/>
          <w:szCs w:val="22"/>
        </w:rPr>
        <w:tab/>
      </w:r>
      <w:r w:rsidR="008F13E5" w:rsidRPr="00247E50">
        <w:rPr>
          <w:rFonts w:ascii="Avenir Book" w:hAnsi="Avenir Book" w:cs="Times New Roman"/>
          <w:sz w:val="22"/>
          <w:szCs w:val="22"/>
        </w:rPr>
        <w:t>obec</w:t>
      </w:r>
      <w:r w:rsidR="0065769D">
        <w:rPr>
          <w:rFonts w:ascii="Avenir Book" w:hAnsi="Avenir Book" w:cs="Times New Roman"/>
          <w:sz w:val="22"/>
          <w:szCs w:val="22"/>
        </w:rPr>
        <w:t>:</w:t>
      </w:r>
      <w:r w:rsidR="008F13E5" w:rsidRPr="00247E50">
        <w:rPr>
          <w:rFonts w:ascii="Avenir Book" w:hAnsi="Avenir Book" w:cs="Times New Roman"/>
          <w:sz w:val="22"/>
          <w:szCs w:val="22"/>
        </w:rPr>
        <w:t xml:space="preserve"> </w:t>
      </w:r>
      <w:r w:rsidR="000E5BC0">
        <w:rPr>
          <w:rFonts w:ascii="Avenir Book" w:hAnsi="Avenir Book" w:cs="Times New Roman"/>
          <w:sz w:val="22"/>
          <w:szCs w:val="22"/>
        </w:rPr>
        <w:t>Vojčice</w:t>
      </w:r>
      <w:r w:rsidR="008F13E5">
        <w:rPr>
          <w:rFonts w:ascii="Avenir Book" w:hAnsi="Avenir Book" w:cs="Times New Roman"/>
          <w:sz w:val="22"/>
          <w:szCs w:val="22"/>
        </w:rPr>
        <w:t xml:space="preserve">, okres: </w:t>
      </w:r>
      <w:r w:rsidR="00A326A6">
        <w:rPr>
          <w:rFonts w:ascii="Avenir Book" w:hAnsi="Avenir Book" w:cs="Times New Roman"/>
          <w:sz w:val="22"/>
          <w:szCs w:val="22"/>
        </w:rPr>
        <w:t>Trebišov</w:t>
      </w:r>
      <w:r w:rsidR="008F13E5">
        <w:rPr>
          <w:rFonts w:ascii="Avenir Book" w:hAnsi="Avenir Book" w:cs="Times New Roman"/>
          <w:sz w:val="22"/>
          <w:szCs w:val="22"/>
        </w:rPr>
        <w:t xml:space="preserve">, k.ú.: </w:t>
      </w:r>
      <w:r w:rsidR="000E5BC0">
        <w:rPr>
          <w:rFonts w:ascii="Avenir Book" w:hAnsi="Avenir Book" w:cs="Times New Roman"/>
          <w:sz w:val="22"/>
          <w:szCs w:val="22"/>
        </w:rPr>
        <w:t>Vojčice</w:t>
      </w:r>
    </w:p>
    <w:p w:rsidR="00FC651C" w:rsidRPr="00FC651C" w:rsidRDefault="00FC651C" w:rsidP="00FC651C">
      <w:pPr>
        <w:rPr>
          <w:rFonts w:ascii="Avenir Book" w:hAnsi="Avenir Book" w:cs="Times New Roman"/>
          <w:bCs/>
          <w:sz w:val="22"/>
          <w:szCs w:val="22"/>
        </w:rPr>
      </w:pPr>
      <w:r>
        <w:rPr>
          <w:rFonts w:ascii="Avenir Book" w:hAnsi="Avenir Book" w:cs="Times New Roman"/>
          <w:sz w:val="22"/>
          <w:szCs w:val="22"/>
        </w:rPr>
        <w:t>Č</w:t>
      </w:r>
      <w:r w:rsidR="00E21804" w:rsidRPr="00247E50">
        <w:rPr>
          <w:rFonts w:ascii="Avenir Book" w:hAnsi="Avenir Book" w:cs="Times New Roman"/>
          <w:sz w:val="22"/>
          <w:szCs w:val="22"/>
        </w:rPr>
        <w:t xml:space="preserve">íslo parcely: </w:t>
      </w:r>
      <w:r>
        <w:rPr>
          <w:rFonts w:ascii="Avenir Book" w:hAnsi="Avenir Book" w:cs="Times New Roman"/>
          <w:sz w:val="22"/>
          <w:szCs w:val="22"/>
        </w:rPr>
        <w:tab/>
      </w:r>
      <w:r>
        <w:rPr>
          <w:rFonts w:ascii="Avenir Book" w:hAnsi="Avenir Book" w:cs="Times New Roman"/>
          <w:sz w:val="22"/>
          <w:szCs w:val="22"/>
        </w:rPr>
        <w:tab/>
      </w:r>
      <w:r w:rsidR="009F59BA">
        <w:rPr>
          <w:rFonts w:ascii="Avenir Book" w:hAnsi="Avenir Book" w:cs="Times New Roman"/>
          <w:sz w:val="22"/>
          <w:szCs w:val="22"/>
        </w:rPr>
        <w:t xml:space="preserve">244, 526, 530, </w:t>
      </w:r>
      <w:r w:rsidR="00D20C6C">
        <w:rPr>
          <w:rFonts w:ascii="Avenir Book" w:hAnsi="Avenir Book" w:cs="Times New Roman"/>
          <w:sz w:val="22"/>
          <w:szCs w:val="22"/>
        </w:rPr>
        <w:t xml:space="preserve">637/1, </w:t>
      </w:r>
      <w:r w:rsidR="009F59BA">
        <w:rPr>
          <w:rFonts w:ascii="Avenir Book" w:hAnsi="Avenir Book" w:cs="Times New Roman"/>
          <w:sz w:val="22"/>
          <w:szCs w:val="22"/>
        </w:rPr>
        <w:t xml:space="preserve">692/1, </w:t>
      </w:r>
      <w:r w:rsidR="00D20C6C">
        <w:rPr>
          <w:rFonts w:ascii="Avenir Book" w:hAnsi="Avenir Book" w:cs="Times New Roman"/>
          <w:sz w:val="22"/>
          <w:szCs w:val="22"/>
        </w:rPr>
        <w:t xml:space="preserve">692/2, </w:t>
      </w:r>
      <w:r w:rsidR="009F59BA">
        <w:rPr>
          <w:rFonts w:ascii="Avenir Book" w:hAnsi="Avenir Book" w:cs="Times New Roman"/>
          <w:sz w:val="22"/>
          <w:szCs w:val="22"/>
        </w:rPr>
        <w:t>692/3</w:t>
      </w:r>
    </w:p>
    <w:p w:rsidR="00E21804" w:rsidRDefault="00E21804" w:rsidP="000B2400">
      <w:pPr>
        <w:rPr>
          <w:rFonts w:ascii="Avenir Book" w:hAnsi="Avenir Book" w:cs="Times New Roman"/>
          <w:sz w:val="22"/>
          <w:szCs w:val="22"/>
        </w:rPr>
      </w:pPr>
    </w:p>
    <w:p w:rsidR="00106B7A" w:rsidRDefault="00106B7A" w:rsidP="00106B7A">
      <w:pPr>
        <w:ind w:left="2124" w:hanging="2124"/>
        <w:rPr>
          <w:rFonts w:ascii="Avenir Book" w:hAnsi="Avenir Book" w:cs="Times New Roman"/>
          <w:sz w:val="22"/>
          <w:szCs w:val="22"/>
        </w:rPr>
      </w:pPr>
      <w:r>
        <w:rPr>
          <w:rFonts w:ascii="Avenir Book" w:hAnsi="Avenir Book" w:cs="Times New Roman"/>
          <w:sz w:val="22"/>
          <w:szCs w:val="22"/>
        </w:rPr>
        <w:t xml:space="preserve">Účel objektu: </w:t>
      </w:r>
      <w:r>
        <w:rPr>
          <w:rFonts w:ascii="Avenir Book" w:hAnsi="Avenir Book" w:cs="Times New Roman"/>
          <w:sz w:val="22"/>
          <w:szCs w:val="22"/>
        </w:rPr>
        <w:tab/>
      </w:r>
      <w:r w:rsidR="00703BF7">
        <w:rPr>
          <w:rFonts w:ascii="Avenir Book" w:hAnsi="Avenir Book" w:cs="Times New Roman"/>
          <w:sz w:val="22"/>
          <w:szCs w:val="22"/>
        </w:rPr>
        <w:t>Vytvoriť kvalitné podmienky pre život obyvateľov v obci, skvalitniť verejné priestory obce – rekonštrukcia pešej komunikácie, čím sa vytvorí bezpečnosť chodcov, výstavba</w:t>
      </w:r>
      <w:r w:rsidR="00E87063">
        <w:rPr>
          <w:rFonts w:ascii="Avenir Book" w:hAnsi="Avenir Book" w:cs="Times New Roman"/>
          <w:sz w:val="22"/>
          <w:szCs w:val="22"/>
        </w:rPr>
        <w:t xml:space="preserve"> rigola na odvedenie dažďových vôd a skrášlenie verejných priestorov.</w:t>
      </w:r>
      <w:r>
        <w:rPr>
          <w:rFonts w:ascii="Avenir Book" w:hAnsi="Avenir Book" w:cs="Times New Roman"/>
          <w:sz w:val="22"/>
          <w:szCs w:val="22"/>
        </w:rPr>
        <w:t>.</w:t>
      </w:r>
    </w:p>
    <w:p w:rsidR="00106B7A" w:rsidRDefault="00106B7A" w:rsidP="000B2400">
      <w:pPr>
        <w:rPr>
          <w:rFonts w:ascii="Avenir Book" w:hAnsi="Avenir Book" w:cs="Times New Roman"/>
          <w:sz w:val="22"/>
          <w:szCs w:val="22"/>
        </w:rPr>
      </w:pPr>
    </w:p>
    <w:p w:rsidR="008F13E5" w:rsidRDefault="00492E53" w:rsidP="008F13E5">
      <w:pPr>
        <w:rPr>
          <w:rFonts w:ascii="Avenir Book" w:hAnsi="Avenir Book" w:cs="Times New Roman"/>
          <w:sz w:val="22"/>
          <w:szCs w:val="22"/>
        </w:rPr>
      </w:pPr>
      <w:r w:rsidRPr="00247E50">
        <w:rPr>
          <w:rFonts w:ascii="Avenir Book" w:hAnsi="Avenir Book" w:cs="Times New Roman"/>
          <w:sz w:val="22"/>
          <w:szCs w:val="22"/>
        </w:rPr>
        <w:t>Investor</w:t>
      </w:r>
      <w:r w:rsidR="00E21804" w:rsidRPr="00247E50">
        <w:rPr>
          <w:rFonts w:ascii="Avenir Book" w:hAnsi="Avenir Book" w:cs="Times New Roman"/>
          <w:sz w:val="22"/>
          <w:szCs w:val="22"/>
        </w:rPr>
        <w:t>:</w:t>
      </w:r>
      <w:r w:rsidR="00E21804" w:rsidRPr="00247E50">
        <w:rPr>
          <w:rFonts w:ascii="Avenir Book" w:hAnsi="Avenir Book" w:cs="Times New Roman"/>
          <w:sz w:val="22"/>
          <w:szCs w:val="22"/>
        </w:rPr>
        <w:tab/>
      </w:r>
      <w:r w:rsidR="00E21804" w:rsidRPr="00247E50">
        <w:rPr>
          <w:rFonts w:ascii="Avenir Book" w:hAnsi="Avenir Book" w:cs="Times New Roman"/>
          <w:sz w:val="22"/>
          <w:szCs w:val="22"/>
        </w:rPr>
        <w:tab/>
      </w:r>
      <w:r w:rsidR="00FC651C">
        <w:rPr>
          <w:rFonts w:ascii="Avenir Book" w:hAnsi="Avenir Book" w:cs="Times New Roman"/>
          <w:sz w:val="22"/>
          <w:szCs w:val="22"/>
        </w:rPr>
        <w:t>obec Vojčice</w:t>
      </w:r>
    </w:p>
    <w:p w:rsidR="00E21804" w:rsidRPr="00247E50" w:rsidRDefault="008F13E5" w:rsidP="000B2400">
      <w:pPr>
        <w:rPr>
          <w:rFonts w:ascii="Avenir Book" w:hAnsi="Avenir Book" w:cs="Times New Roman"/>
          <w:sz w:val="22"/>
          <w:szCs w:val="22"/>
        </w:rPr>
      </w:pPr>
      <w:r>
        <w:rPr>
          <w:rFonts w:ascii="Avenir Book" w:hAnsi="Avenir Book" w:cs="Times New Roman"/>
          <w:sz w:val="22"/>
          <w:szCs w:val="22"/>
        </w:rPr>
        <w:tab/>
      </w:r>
      <w:r>
        <w:rPr>
          <w:rFonts w:ascii="Avenir Book" w:hAnsi="Avenir Book" w:cs="Times New Roman"/>
          <w:sz w:val="22"/>
          <w:szCs w:val="22"/>
        </w:rPr>
        <w:tab/>
      </w:r>
      <w:r>
        <w:rPr>
          <w:rFonts w:ascii="Avenir Book" w:hAnsi="Avenir Book" w:cs="Times New Roman"/>
          <w:sz w:val="22"/>
          <w:szCs w:val="22"/>
        </w:rPr>
        <w:tab/>
      </w:r>
      <w:r w:rsidR="00FC651C">
        <w:rPr>
          <w:rFonts w:ascii="Avenir Book" w:hAnsi="Avenir Book" w:cs="Times New Roman"/>
          <w:sz w:val="22"/>
          <w:szCs w:val="22"/>
        </w:rPr>
        <w:t>P.O. Hviezdoslava 408</w:t>
      </w:r>
      <w:r w:rsidR="00A025D9">
        <w:rPr>
          <w:rFonts w:ascii="Avenir Book" w:hAnsi="Avenir Book" w:cs="Times New Roman"/>
          <w:sz w:val="22"/>
          <w:szCs w:val="22"/>
        </w:rPr>
        <w:t>, 07</w:t>
      </w:r>
      <w:r w:rsidR="00FC651C">
        <w:rPr>
          <w:rFonts w:ascii="Avenir Book" w:hAnsi="Avenir Book" w:cs="Times New Roman"/>
          <w:sz w:val="22"/>
          <w:szCs w:val="22"/>
        </w:rPr>
        <w:t>6 22</w:t>
      </w:r>
      <w:r w:rsidR="00A025D9">
        <w:rPr>
          <w:rFonts w:ascii="Avenir Book" w:hAnsi="Avenir Book" w:cs="Times New Roman"/>
          <w:sz w:val="22"/>
          <w:szCs w:val="22"/>
        </w:rPr>
        <w:t xml:space="preserve"> </w:t>
      </w:r>
    </w:p>
    <w:p w:rsidR="00106B7A" w:rsidRPr="00247E50" w:rsidRDefault="00106B7A" w:rsidP="000B2400">
      <w:pPr>
        <w:ind w:left="2124" w:hanging="2124"/>
        <w:rPr>
          <w:rFonts w:ascii="Avenir Book" w:hAnsi="Avenir Book" w:cs="Times New Roman"/>
          <w:sz w:val="22"/>
          <w:szCs w:val="22"/>
        </w:rPr>
      </w:pPr>
    </w:p>
    <w:p w:rsidR="00E21804" w:rsidRPr="00247E50" w:rsidRDefault="00E21804" w:rsidP="000B2400">
      <w:pPr>
        <w:rPr>
          <w:rFonts w:ascii="Avenir Book" w:hAnsi="Avenir Book" w:cs="Times New Roman"/>
          <w:sz w:val="22"/>
          <w:szCs w:val="22"/>
        </w:rPr>
      </w:pPr>
      <w:r w:rsidRPr="00247E50">
        <w:rPr>
          <w:rFonts w:ascii="Avenir Book" w:hAnsi="Avenir Book" w:cs="Times New Roman"/>
          <w:sz w:val="22"/>
          <w:szCs w:val="22"/>
        </w:rPr>
        <w:t>Hl. projektant:</w:t>
      </w:r>
      <w:r w:rsidRPr="00247E50">
        <w:rPr>
          <w:rFonts w:ascii="Avenir Book" w:hAnsi="Avenir Book" w:cs="Times New Roman"/>
          <w:sz w:val="22"/>
          <w:szCs w:val="22"/>
        </w:rPr>
        <w:tab/>
      </w:r>
      <w:r w:rsidRPr="00247E50">
        <w:rPr>
          <w:rFonts w:ascii="Avenir Book" w:hAnsi="Avenir Book" w:cs="Times New Roman"/>
          <w:sz w:val="22"/>
          <w:szCs w:val="22"/>
        </w:rPr>
        <w:tab/>
      </w:r>
      <w:r w:rsidR="00124646">
        <w:rPr>
          <w:rFonts w:ascii="Avenir Book" w:hAnsi="Avenir Book" w:cs="Times New Roman"/>
          <w:sz w:val="22"/>
          <w:szCs w:val="22"/>
        </w:rPr>
        <w:t>VEQER, s.r.o.</w:t>
      </w:r>
    </w:p>
    <w:p w:rsidR="00E21804" w:rsidRPr="00247E50" w:rsidRDefault="00E21804" w:rsidP="000B2400">
      <w:pPr>
        <w:rPr>
          <w:rFonts w:ascii="Avenir Book" w:hAnsi="Avenir Book" w:cs="Times New Roman"/>
          <w:sz w:val="22"/>
          <w:szCs w:val="22"/>
        </w:rPr>
      </w:pPr>
      <w:r w:rsidRPr="00247E50">
        <w:rPr>
          <w:rFonts w:ascii="Avenir Book" w:hAnsi="Avenir Book" w:cs="Times New Roman"/>
          <w:sz w:val="22"/>
          <w:szCs w:val="22"/>
        </w:rPr>
        <w:t>Zodp. projektant:</w:t>
      </w:r>
      <w:r w:rsidRPr="00247E50">
        <w:rPr>
          <w:rFonts w:ascii="Avenir Book" w:hAnsi="Avenir Book" w:cs="Times New Roman"/>
          <w:sz w:val="22"/>
          <w:szCs w:val="22"/>
        </w:rPr>
        <w:tab/>
      </w:r>
      <w:r w:rsidR="000256CE">
        <w:rPr>
          <w:rFonts w:ascii="Avenir Book" w:hAnsi="Avenir Book" w:cs="Times New Roman"/>
          <w:sz w:val="22"/>
          <w:szCs w:val="22"/>
        </w:rPr>
        <w:t xml:space="preserve">Ing. Ján </w:t>
      </w:r>
      <w:r w:rsidR="00124646">
        <w:rPr>
          <w:rFonts w:ascii="Avenir Book" w:hAnsi="Avenir Book" w:cs="Times New Roman"/>
          <w:sz w:val="22"/>
          <w:szCs w:val="22"/>
        </w:rPr>
        <w:t>Maňo</w:t>
      </w:r>
      <w:r w:rsidR="000256CE">
        <w:rPr>
          <w:rFonts w:ascii="Avenir Book" w:hAnsi="Avenir Book" w:cs="Times New Roman"/>
          <w:sz w:val="22"/>
          <w:szCs w:val="22"/>
        </w:rPr>
        <w:t xml:space="preserve">, </w:t>
      </w:r>
      <w:r w:rsidR="000256CE" w:rsidRPr="000256CE">
        <w:rPr>
          <w:rFonts w:ascii="Avenir Book" w:hAnsi="Avenir Book" w:cs="Times New Roman"/>
          <w:i/>
          <w:sz w:val="22"/>
          <w:szCs w:val="22"/>
        </w:rPr>
        <w:t>autorizovaný stavebný inžinier</w:t>
      </w:r>
    </w:p>
    <w:p w:rsidR="00556CB8" w:rsidRDefault="00E21804" w:rsidP="000B2400">
      <w:pPr>
        <w:rPr>
          <w:rFonts w:ascii="Avenir Book" w:hAnsi="Avenir Book" w:cs="Times New Roman"/>
          <w:sz w:val="22"/>
          <w:szCs w:val="22"/>
        </w:rPr>
      </w:pPr>
      <w:r w:rsidRPr="00247E50">
        <w:rPr>
          <w:rFonts w:ascii="Avenir Book" w:hAnsi="Avenir Book" w:cs="Times New Roman"/>
          <w:sz w:val="22"/>
          <w:szCs w:val="22"/>
        </w:rPr>
        <w:t>Vypracoval:</w:t>
      </w:r>
      <w:r w:rsidRPr="00247E50">
        <w:rPr>
          <w:rFonts w:ascii="Avenir Book" w:hAnsi="Avenir Book" w:cs="Times New Roman"/>
          <w:sz w:val="22"/>
          <w:szCs w:val="22"/>
        </w:rPr>
        <w:tab/>
      </w:r>
      <w:r w:rsidRPr="00247E50">
        <w:rPr>
          <w:rFonts w:ascii="Avenir Book" w:hAnsi="Avenir Book" w:cs="Times New Roman"/>
          <w:sz w:val="22"/>
          <w:szCs w:val="22"/>
        </w:rPr>
        <w:tab/>
      </w:r>
      <w:r w:rsidR="00124646">
        <w:rPr>
          <w:rFonts w:ascii="Avenir Book" w:hAnsi="Avenir Book" w:cs="Times New Roman"/>
          <w:sz w:val="22"/>
          <w:szCs w:val="22"/>
        </w:rPr>
        <w:t>Ing. Viliam Staurovský</w:t>
      </w:r>
    </w:p>
    <w:p w:rsidR="00E21804" w:rsidRPr="00247E50" w:rsidRDefault="00106B7A" w:rsidP="000B2400">
      <w:pPr>
        <w:rPr>
          <w:rFonts w:ascii="Avenir Book" w:hAnsi="Avenir Book" w:cs="Times New Roman"/>
          <w:sz w:val="22"/>
          <w:szCs w:val="22"/>
        </w:rPr>
      </w:pPr>
      <w:r>
        <w:rPr>
          <w:rFonts w:ascii="Avenir Book" w:hAnsi="Avenir Book" w:cs="Times New Roman"/>
          <w:sz w:val="22"/>
          <w:szCs w:val="22"/>
        </w:rPr>
        <w:t>Dátum:</w:t>
      </w:r>
      <w:r>
        <w:rPr>
          <w:rFonts w:ascii="Avenir Book" w:hAnsi="Avenir Book" w:cs="Times New Roman"/>
          <w:sz w:val="22"/>
          <w:szCs w:val="22"/>
        </w:rPr>
        <w:tab/>
      </w:r>
      <w:r>
        <w:rPr>
          <w:rFonts w:ascii="Avenir Book" w:hAnsi="Avenir Book" w:cs="Times New Roman"/>
          <w:sz w:val="22"/>
          <w:szCs w:val="22"/>
        </w:rPr>
        <w:tab/>
      </w:r>
      <w:r>
        <w:rPr>
          <w:rFonts w:ascii="Avenir Book" w:hAnsi="Avenir Book" w:cs="Times New Roman"/>
          <w:sz w:val="22"/>
          <w:szCs w:val="22"/>
        </w:rPr>
        <w:tab/>
        <w:t>0</w:t>
      </w:r>
      <w:r w:rsidR="00FC651C">
        <w:rPr>
          <w:rFonts w:ascii="Avenir Book" w:hAnsi="Avenir Book" w:cs="Times New Roman"/>
          <w:sz w:val="22"/>
          <w:szCs w:val="22"/>
        </w:rPr>
        <w:t>8</w:t>
      </w:r>
      <w:r w:rsidR="00E21804" w:rsidRPr="00247E50">
        <w:rPr>
          <w:rFonts w:ascii="Avenir Book" w:hAnsi="Avenir Book" w:cs="Times New Roman"/>
          <w:sz w:val="22"/>
          <w:szCs w:val="22"/>
        </w:rPr>
        <w:t>/2019</w:t>
      </w:r>
    </w:p>
    <w:p w:rsidR="009861C7" w:rsidRPr="00247E50" w:rsidRDefault="009861C7" w:rsidP="000B2400">
      <w:pPr>
        <w:rPr>
          <w:rFonts w:ascii="Avenir Book" w:hAnsi="Avenir Book"/>
        </w:rPr>
      </w:pPr>
    </w:p>
    <w:p w:rsidR="003004DC" w:rsidRPr="00247E50" w:rsidRDefault="003004DC" w:rsidP="000B2400">
      <w:pPr>
        <w:rPr>
          <w:rFonts w:ascii="Avenir Book" w:hAnsi="Avenir Book" w:cs="Arial"/>
          <w:sz w:val="22"/>
          <w:szCs w:val="22"/>
        </w:rPr>
      </w:pPr>
    </w:p>
    <w:p w:rsidR="00A364B7" w:rsidRPr="00247E50" w:rsidRDefault="003004DC" w:rsidP="000B2400">
      <w:pPr>
        <w:rPr>
          <w:rFonts w:ascii="Avenir Book" w:hAnsi="Avenir Book" w:cs="Arial"/>
          <w:sz w:val="22"/>
          <w:szCs w:val="22"/>
        </w:rPr>
      </w:pPr>
      <w:r w:rsidRPr="00247E50">
        <w:rPr>
          <w:rFonts w:ascii="Avenir Book" w:hAnsi="Avenir Book" w:cs="Arial"/>
          <w:sz w:val="22"/>
          <w:szCs w:val="22"/>
        </w:rPr>
        <w:t>Prehľad východiskových podkladov:</w:t>
      </w:r>
    </w:p>
    <w:p w:rsidR="003004DC" w:rsidRPr="00247E50" w:rsidRDefault="003004DC" w:rsidP="000B2400">
      <w:pPr>
        <w:pStyle w:val="Odsekzoznamu"/>
        <w:numPr>
          <w:ilvl w:val="0"/>
          <w:numId w:val="10"/>
        </w:numPr>
        <w:rPr>
          <w:rFonts w:ascii="Avenir Book" w:hAnsi="Avenir Book" w:cs="Arial"/>
          <w:sz w:val="22"/>
          <w:szCs w:val="22"/>
        </w:rPr>
      </w:pPr>
      <w:r w:rsidRPr="00247E50">
        <w:rPr>
          <w:rFonts w:ascii="Avenir Book" w:hAnsi="Avenir Book" w:cs="Arial"/>
          <w:sz w:val="22"/>
          <w:szCs w:val="22"/>
        </w:rPr>
        <w:t>Mapové podklady riešeného územia</w:t>
      </w:r>
    </w:p>
    <w:p w:rsidR="003004DC" w:rsidRPr="00247E50" w:rsidRDefault="003004DC" w:rsidP="000B2400">
      <w:pPr>
        <w:pStyle w:val="Odsekzoznamu"/>
        <w:numPr>
          <w:ilvl w:val="0"/>
          <w:numId w:val="10"/>
        </w:numPr>
        <w:rPr>
          <w:rFonts w:ascii="Avenir Book" w:hAnsi="Avenir Book" w:cs="Arial"/>
          <w:sz w:val="22"/>
          <w:szCs w:val="22"/>
        </w:rPr>
      </w:pPr>
      <w:r w:rsidRPr="00247E50">
        <w:rPr>
          <w:rFonts w:ascii="Avenir Book" w:hAnsi="Avenir Book" w:cs="Arial"/>
          <w:sz w:val="22"/>
          <w:szCs w:val="22"/>
        </w:rPr>
        <w:t>Snímka z katastrálnej mapy</w:t>
      </w:r>
    </w:p>
    <w:p w:rsidR="003004DC" w:rsidRPr="00247E50" w:rsidRDefault="003004DC" w:rsidP="000B2400">
      <w:pPr>
        <w:pStyle w:val="Odsekzoznamu"/>
        <w:numPr>
          <w:ilvl w:val="0"/>
          <w:numId w:val="10"/>
        </w:numPr>
        <w:rPr>
          <w:rFonts w:ascii="Avenir Book" w:hAnsi="Avenir Book" w:cs="Arial"/>
          <w:sz w:val="22"/>
          <w:szCs w:val="22"/>
        </w:rPr>
      </w:pPr>
      <w:r w:rsidRPr="00247E50">
        <w:rPr>
          <w:rFonts w:ascii="Avenir Book" w:hAnsi="Avenir Book" w:cs="Arial"/>
          <w:sz w:val="22"/>
          <w:szCs w:val="22"/>
        </w:rPr>
        <w:t>Konzultácie s investorom, užívateľom o rozsahu konštrukcie</w:t>
      </w:r>
    </w:p>
    <w:p w:rsidR="009F5B46" w:rsidRDefault="004B2738" w:rsidP="000B2400">
      <w:pPr>
        <w:pStyle w:val="Odsekzoznamu"/>
        <w:numPr>
          <w:ilvl w:val="0"/>
          <w:numId w:val="10"/>
        </w:num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Polohopisné a výškopisné zameranie</w:t>
      </w:r>
    </w:p>
    <w:p w:rsidR="00C447AB" w:rsidRDefault="00C447AB" w:rsidP="00C447AB">
      <w:pPr>
        <w:rPr>
          <w:rFonts w:ascii="Avenir Book" w:hAnsi="Avenir Book" w:cs="Arial"/>
          <w:sz w:val="22"/>
          <w:szCs w:val="22"/>
        </w:rPr>
      </w:pPr>
    </w:p>
    <w:p w:rsidR="004B2738" w:rsidRDefault="004B2738" w:rsidP="00C447AB">
      <w:pPr>
        <w:rPr>
          <w:rFonts w:ascii="Avenir Book" w:hAnsi="Avenir Book" w:cs="Arial"/>
          <w:sz w:val="22"/>
          <w:szCs w:val="22"/>
        </w:rPr>
      </w:pPr>
    </w:p>
    <w:p w:rsidR="004B2738" w:rsidRDefault="004B2738" w:rsidP="00C447AB">
      <w:pPr>
        <w:rPr>
          <w:rFonts w:ascii="Avenir Book" w:hAnsi="Avenir Book" w:cs="Arial"/>
          <w:sz w:val="22"/>
          <w:szCs w:val="22"/>
        </w:rPr>
      </w:pPr>
    </w:p>
    <w:p w:rsidR="004B2738" w:rsidRDefault="004B2738" w:rsidP="00C447AB">
      <w:pPr>
        <w:rPr>
          <w:rFonts w:ascii="Avenir Book" w:hAnsi="Avenir Book" w:cs="Arial"/>
          <w:sz w:val="22"/>
          <w:szCs w:val="22"/>
        </w:rPr>
      </w:pPr>
    </w:p>
    <w:p w:rsidR="003E0F98" w:rsidRDefault="003E0F98" w:rsidP="00C447AB">
      <w:pPr>
        <w:rPr>
          <w:rFonts w:ascii="Avenir Book" w:hAnsi="Avenir Book" w:cs="Arial"/>
          <w:sz w:val="22"/>
          <w:szCs w:val="22"/>
        </w:rPr>
      </w:pPr>
    </w:p>
    <w:p w:rsidR="00C447AB" w:rsidRPr="00247E50" w:rsidRDefault="00C447AB" w:rsidP="000B2400">
      <w:pPr>
        <w:rPr>
          <w:rFonts w:ascii="Avenir Book" w:hAnsi="Avenir Book"/>
          <w:sz w:val="22"/>
          <w:szCs w:val="22"/>
        </w:rPr>
      </w:pPr>
    </w:p>
    <w:p w:rsidR="00824E98" w:rsidRPr="00247E50" w:rsidRDefault="002143AD" w:rsidP="000B2400">
      <w:pPr>
        <w:pStyle w:val="Odsekzoznamu"/>
        <w:numPr>
          <w:ilvl w:val="0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lastRenderedPageBreak/>
        <w:t>Charakteristika územia</w:t>
      </w:r>
    </w:p>
    <w:p w:rsidR="00214F89" w:rsidRPr="00247E50" w:rsidRDefault="002143AD" w:rsidP="000B2400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Všeobecná charakteristika územia</w:t>
      </w:r>
    </w:p>
    <w:p w:rsidR="001B0B39" w:rsidRPr="00AE2927" w:rsidRDefault="000A201D" w:rsidP="000A201D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</w:r>
      <w:bookmarkStart w:id="1" w:name="_Hlk12431329"/>
      <w:r w:rsidR="001B0B39" w:rsidRPr="00AE2927">
        <w:rPr>
          <w:rFonts w:ascii="Avenir Book" w:hAnsi="Avenir Book" w:cs="Arial"/>
          <w:sz w:val="22"/>
          <w:szCs w:val="22"/>
        </w:rPr>
        <w:t xml:space="preserve">Predmetná lokalita sa nachádza v katastrálnom území </w:t>
      </w:r>
      <w:r w:rsidR="00C06227">
        <w:rPr>
          <w:rFonts w:ascii="Avenir Book" w:hAnsi="Avenir Book" w:cs="Arial"/>
          <w:sz w:val="22"/>
          <w:szCs w:val="22"/>
        </w:rPr>
        <w:t>Vojčice</w:t>
      </w:r>
      <w:r w:rsidR="001B0B39" w:rsidRPr="00AE2927">
        <w:rPr>
          <w:rFonts w:ascii="Avenir Book" w:hAnsi="Avenir Book" w:cs="Arial"/>
          <w:sz w:val="22"/>
          <w:szCs w:val="22"/>
        </w:rPr>
        <w:t>, rieši</w:t>
      </w:r>
      <w:r w:rsidR="003F1753">
        <w:rPr>
          <w:rFonts w:ascii="Avenir Book" w:hAnsi="Avenir Book" w:cs="Arial"/>
          <w:sz w:val="22"/>
          <w:szCs w:val="22"/>
        </w:rPr>
        <w:t>a</w:t>
      </w:r>
      <w:r w:rsidR="001B0B39" w:rsidRPr="00AE2927">
        <w:rPr>
          <w:rFonts w:ascii="Avenir Book" w:hAnsi="Avenir Book" w:cs="Arial"/>
          <w:sz w:val="22"/>
          <w:szCs w:val="22"/>
        </w:rPr>
        <w:t xml:space="preserve"> sa </w:t>
      </w:r>
      <w:r w:rsidR="00F735A8">
        <w:rPr>
          <w:rFonts w:ascii="Avenir Book" w:hAnsi="Avenir Book" w:cs="Arial"/>
          <w:sz w:val="22"/>
          <w:szCs w:val="22"/>
        </w:rPr>
        <w:t>ulic</w:t>
      </w:r>
      <w:r w:rsidR="003F1753">
        <w:rPr>
          <w:rFonts w:ascii="Avenir Book" w:hAnsi="Avenir Book" w:cs="Arial"/>
          <w:sz w:val="22"/>
          <w:szCs w:val="22"/>
        </w:rPr>
        <w:t>e</w:t>
      </w:r>
      <w:r w:rsidR="00F735A8">
        <w:rPr>
          <w:rFonts w:ascii="Avenir Book" w:hAnsi="Avenir Book" w:cs="Arial"/>
          <w:sz w:val="22"/>
          <w:szCs w:val="22"/>
        </w:rPr>
        <w:t xml:space="preserve"> </w:t>
      </w:r>
      <w:r w:rsidR="003F1753">
        <w:rPr>
          <w:rFonts w:ascii="Avenir Book" w:hAnsi="Avenir Book" w:cs="Arial"/>
          <w:sz w:val="22"/>
          <w:szCs w:val="22"/>
        </w:rPr>
        <w:t>Hlavná, A. Sládkoviča,</w:t>
      </w:r>
      <w:r w:rsidR="004A23BC" w:rsidRPr="004A23BC">
        <w:rPr>
          <w:rFonts w:ascii="Avenir Book" w:hAnsi="Avenir Book" w:cs="Arial"/>
          <w:sz w:val="22"/>
          <w:szCs w:val="22"/>
        </w:rPr>
        <w:t xml:space="preserve"> </w:t>
      </w:r>
      <w:r w:rsidR="004A23BC">
        <w:rPr>
          <w:rFonts w:ascii="Avenir Book" w:hAnsi="Avenir Book" w:cs="Arial"/>
          <w:sz w:val="22"/>
          <w:szCs w:val="22"/>
        </w:rPr>
        <w:t>M.R. Štefánika,</w:t>
      </w:r>
      <w:r w:rsidR="003F1753">
        <w:rPr>
          <w:rFonts w:ascii="Avenir Book" w:hAnsi="Avenir Book" w:cs="Arial"/>
          <w:sz w:val="22"/>
          <w:szCs w:val="22"/>
        </w:rPr>
        <w:t xml:space="preserve"> Školská</w:t>
      </w:r>
      <w:r w:rsidR="004A23BC" w:rsidRPr="004A23BC">
        <w:rPr>
          <w:rFonts w:ascii="Avenir Book" w:hAnsi="Avenir Book" w:cs="Arial"/>
          <w:sz w:val="22"/>
          <w:szCs w:val="22"/>
        </w:rPr>
        <w:t xml:space="preserve"> </w:t>
      </w:r>
      <w:r w:rsidR="004A23BC">
        <w:rPr>
          <w:rFonts w:ascii="Avenir Book" w:hAnsi="Avenir Book" w:cs="Arial"/>
          <w:sz w:val="22"/>
          <w:szCs w:val="22"/>
        </w:rPr>
        <w:t>a</w:t>
      </w:r>
      <w:r w:rsidR="003F1753">
        <w:rPr>
          <w:rFonts w:ascii="Avenir Book" w:hAnsi="Avenir Book" w:cs="Arial"/>
          <w:sz w:val="22"/>
          <w:szCs w:val="22"/>
        </w:rPr>
        <w:t xml:space="preserve"> Horovská</w:t>
      </w:r>
      <w:r w:rsidR="00F735A8">
        <w:rPr>
          <w:rFonts w:ascii="Avenir Book" w:hAnsi="Avenir Book" w:cs="Arial"/>
          <w:sz w:val="22"/>
          <w:szCs w:val="22"/>
        </w:rPr>
        <w:t>. Na menovaných uliciach sú</w:t>
      </w:r>
      <w:r w:rsidR="00E2157E" w:rsidRPr="00AE2927">
        <w:rPr>
          <w:rFonts w:ascii="Avenir Book" w:hAnsi="Avenir Book" w:cs="Arial"/>
          <w:sz w:val="22"/>
          <w:szCs w:val="22"/>
        </w:rPr>
        <w:t xml:space="preserve"> v súčasnosti </w:t>
      </w:r>
      <w:r w:rsidR="001B0B39" w:rsidRPr="00AE2927">
        <w:rPr>
          <w:rFonts w:ascii="Avenir Book" w:hAnsi="Avenir Book" w:cs="Arial"/>
          <w:sz w:val="22"/>
          <w:szCs w:val="22"/>
        </w:rPr>
        <w:t>pešie spevnené plochy</w:t>
      </w:r>
      <w:r w:rsidR="00F735A8">
        <w:rPr>
          <w:rFonts w:ascii="Avenir Book" w:hAnsi="Avenir Book" w:cs="Arial"/>
          <w:sz w:val="22"/>
          <w:szCs w:val="22"/>
        </w:rPr>
        <w:t xml:space="preserve"> </w:t>
      </w:r>
      <w:r w:rsidR="00E2157E" w:rsidRPr="00AE2927">
        <w:rPr>
          <w:rFonts w:ascii="Avenir Book" w:hAnsi="Avenir Book" w:cs="Arial"/>
          <w:sz w:val="22"/>
          <w:szCs w:val="22"/>
        </w:rPr>
        <w:t>v havarijnom stave</w:t>
      </w:r>
      <w:r w:rsidR="00F735A8">
        <w:rPr>
          <w:rFonts w:ascii="Avenir Book" w:hAnsi="Avenir Book" w:cs="Arial"/>
          <w:sz w:val="22"/>
          <w:szCs w:val="22"/>
        </w:rPr>
        <w:t xml:space="preserve"> ale</w:t>
      </w:r>
      <w:r w:rsidR="003F1753">
        <w:rPr>
          <w:rFonts w:ascii="Avenir Book" w:hAnsi="Avenir Book" w:cs="Arial"/>
          <w:sz w:val="22"/>
          <w:szCs w:val="22"/>
        </w:rPr>
        <w:t>bo</w:t>
      </w:r>
      <w:r w:rsidR="00F735A8">
        <w:rPr>
          <w:rFonts w:ascii="Avenir Book" w:hAnsi="Avenir Book" w:cs="Arial"/>
          <w:sz w:val="22"/>
          <w:szCs w:val="22"/>
        </w:rPr>
        <w:t xml:space="preserve"> sa tam nenachádzajú</w:t>
      </w:r>
      <w:r w:rsidR="001B0B39" w:rsidRPr="00AE2927">
        <w:rPr>
          <w:rFonts w:ascii="Avenir Book" w:hAnsi="Avenir Book" w:cs="Arial"/>
          <w:sz w:val="22"/>
          <w:szCs w:val="22"/>
        </w:rPr>
        <w:t>. Pri návrhu sa vychádzalo z danej lokality a cieľom je vytvorenie priestoru s charakte</w:t>
      </w:r>
      <w:r w:rsidR="00E2157E" w:rsidRPr="00AE2927">
        <w:rPr>
          <w:rFonts w:ascii="Avenir Book" w:hAnsi="Avenir Book" w:cs="Arial"/>
          <w:sz w:val="22"/>
          <w:szCs w:val="22"/>
        </w:rPr>
        <w:t>ristickými regionálnymi prvkami.</w:t>
      </w:r>
    </w:p>
    <w:p w:rsidR="00C447AB" w:rsidRPr="00AE2927" w:rsidRDefault="000A201D" w:rsidP="000A201D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</w:r>
      <w:r w:rsidR="00CE2C18">
        <w:rPr>
          <w:rFonts w:ascii="Avenir Book" w:hAnsi="Avenir Book" w:cs="Arial"/>
          <w:sz w:val="22"/>
          <w:szCs w:val="22"/>
        </w:rPr>
        <w:t xml:space="preserve">Katastrálne územie obce Vojčice je situované v severnej časti okresu Trebišov v Košickom kraji. Obec </w:t>
      </w:r>
      <w:r w:rsidR="00CE2C18" w:rsidRPr="00CE2C18">
        <w:rPr>
          <w:rFonts w:ascii="Avenir Book" w:hAnsi="Avenir Book" w:cs="Arial"/>
          <w:sz w:val="22"/>
          <w:szCs w:val="22"/>
        </w:rPr>
        <w:t>sa rozprestiera v juhozápadnej časti </w:t>
      </w:r>
      <w:hyperlink r:id="rId9" w:tooltip="Východoslovenská nížina" w:history="1">
        <w:r w:rsidR="00CE2C18" w:rsidRPr="00CE2C18">
          <w:rPr>
            <w:rFonts w:ascii="Avenir Book" w:hAnsi="Avenir Book" w:cs="Arial"/>
            <w:sz w:val="22"/>
            <w:szCs w:val="22"/>
          </w:rPr>
          <w:t>Východoslovenskej nížiny</w:t>
        </w:r>
      </w:hyperlink>
      <w:r w:rsidR="00CE2C18" w:rsidRPr="00CE2C18">
        <w:rPr>
          <w:rFonts w:ascii="Avenir Book" w:hAnsi="Avenir Book" w:cs="Arial"/>
          <w:sz w:val="22"/>
          <w:szCs w:val="22"/>
        </w:rPr>
        <w:t>. Nachádza sa v nadmorskej výške 1</w:t>
      </w:r>
      <w:r w:rsidR="00CE2C18">
        <w:rPr>
          <w:rFonts w:ascii="Avenir Book" w:hAnsi="Avenir Book" w:cs="Arial"/>
          <w:sz w:val="22"/>
          <w:szCs w:val="22"/>
        </w:rPr>
        <w:t>11</w:t>
      </w:r>
      <w:r w:rsidR="00CE2C18" w:rsidRPr="00CE2C18">
        <w:rPr>
          <w:rFonts w:ascii="Avenir Book" w:hAnsi="Avenir Book" w:cs="Arial"/>
          <w:sz w:val="22"/>
          <w:szCs w:val="22"/>
        </w:rPr>
        <w:t> m</w:t>
      </w:r>
      <w:r w:rsidR="00FB56F3">
        <w:rPr>
          <w:rFonts w:ascii="Avenir Book" w:hAnsi="Avenir Book" w:cs="Arial"/>
          <w:sz w:val="22"/>
          <w:szCs w:val="22"/>
        </w:rPr>
        <w:t>.</w:t>
      </w:r>
    </w:p>
    <w:p w:rsidR="000A201D" w:rsidRPr="00AE2927" w:rsidRDefault="000A201D" w:rsidP="000A201D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  <w:t xml:space="preserve">Zástavba je realizovaná väčšinou obojstranne </w:t>
      </w:r>
      <w:r w:rsidR="00084F53">
        <w:rPr>
          <w:rFonts w:ascii="Avenir Book" w:hAnsi="Avenir Book" w:cs="Arial"/>
          <w:sz w:val="22"/>
          <w:szCs w:val="22"/>
        </w:rPr>
        <w:t>po oboch stranách komunikácií.</w:t>
      </w:r>
      <w:r w:rsidRPr="00AE2927">
        <w:rPr>
          <w:rFonts w:ascii="Avenir Book" w:hAnsi="Avenir Book" w:cs="Arial"/>
          <w:sz w:val="22"/>
          <w:szCs w:val="22"/>
        </w:rPr>
        <w:t xml:space="preserve"> </w:t>
      </w:r>
    </w:p>
    <w:p w:rsidR="000A201D" w:rsidRPr="00AE2927" w:rsidRDefault="000A201D" w:rsidP="000A201D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  <w:t xml:space="preserve">V riešenej lokalite je obojstranná zástavba, nachádzajú sa tu vo väčšej miere rodinné domy. </w:t>
      </w:r>
      <w:bookmarkEnd w:id="1"/>
      <w:r w:rsidRPr="00AE2927">
        <w:rPr>
          <w:rFonts w:ascii="Avenir Book" w:hAnsi="Avenir Book" w:cs="Arial"/>
          <w:sz w:val="22"/>
          <w:szCs w:val="22"/>
        </w:rPr>
        <w:t>Urbanistické riešenie riešeného územia mesta je jednotvárne, monotónne, rodinné domy a nebytové objekty boli postavené prevažne v období socializmu, estetika je potlačená, celkový dojem vzbudzuje pocit chladu, neprístupnosti. Situáciu možno zmeniť napr. úpravami oplotení, množstvom zelene, úpravou chodníkov, drobnou architektúrou, úpravou verejných priestranstiev s využitím miestnych daností. Návrh zástavby obce rešpektuje historickú zástavbu a cestné komunikácie, pričom túto zástavbu logicky dopĺňa o nové aktivity a vytvára tak kompaktný urbanistický útvar. Riešenie rešpektuje a dotvára historický pôdorys obce.</w:t>
      </w:r>
    </w:p>
    <w:p w:rsidR="001B0B39" w:rsidRDefault="001B0B39" w:rsidP="000B2400">
      <w:pPr>
        <w:ind w:firstLine="698"/>
        <w:rPr>
          <w:rFonts w:ascii="Avenir Book" w:hAnsi="Avenir Book" w:cs="Arial"/>
          <w:sz w:val="22"/>
          <w:szCs w:val="22"/>
        </w:rPr>
      </w:pPr>
    </w:p>
    <w:p w:rsidR="00142A7A" w:rsidRPr="00E777E0" w:rsidRDefault="004F31CD" w:rsidP="00E777E0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Popis navrhovaného stavu</w:t>
      </w:r>
    </w:p>
    <w:p w:rsidR="00165F91" w:rsidRPr="00247E50" w:rsidRDefault="004F31CD" w:rsidP="00E777E0">
      <w:pPr>
        <w:pStyle w:val="Odsekzoznamu"/>
        <w:numPr>
          <w:ilvl w:val="2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Jestvujúci stav</w:t>
      </w:r>
    </w:p>
    <w:p w:rsidR="00317E29" w:rsidRPr="00AE2927" w:rsidRDefault="00317E29" w:rsidP="00317E29">
      <w:pPr>
        <w:rPr>
          <w:rFonts w:ascii="Avenir Book" w:hAnsi="Avenir Book" w:cs="Arial"/>
          <w:sz w:val="22"/>
          <w:szCs w:val="22"/>
        </w:rPr>
      </w:pPr>
      <w:bookmarkStart w:id="2" w:name="_Hlk1560300"/>
      <w:r>
        <w:tab/>
      </w:r>
      <w:r w:rsidRPr="00AE2927">
        <w:rPr>
          <w:rFonts w:ascii="Avenir Book" w:hAnsi="Avenir Book" w:cs="Arial"/>
          <w:sz w:val="22"/>
          <w:szCs w:val="22"/>
        </w:rPr>
        <w:t>Jedná sa o klasickú domovú zástavbu s vybudovanými inžinierskymi sie</w:t>
      </w:r>
      <w:r w:rsidR="00AB4A57" w:rsidRPr="00AE2927">
        <w:rPr>
          <w:rFonts w:ascii="Avenir Book" w:hAnsi="Avenir Book" w:cs="Arial"/>
          <w:sz w:val="22"/>
          <w:szCs w:val="22"/>
        </w:rPr>
        <w:t xml:space="preserve">ťami. </w:t>
      </w:r>
      <w:r w:rsidRPr="00AE2927">
        <w:rPr>
          <w:rFonts w:ascii="Avenir Book" w:hAnsi="Avenir Book" w:cs="Arial"/>
          <w:sz w:val="22"/>
          <w:szCs w:val="22"/>
        </w:rPr>
        <w:t>V obci je zrealizovaný verejný vodovod,</w:t>
      </w:r>
      <w:r w:rsidR="00AB4A57" w:rsidRPr="00AE2927">
        <w:rPr>
          <w:rFonts w:ascii="Avenir Book" w:hAnsi="Avenir Book" w:cs="Arial"/>
          <w:sz w:val="22"/>
          <w:szCs w:val="22"/>
        </w:rPr>
        <w:t xml:space="preserve"> kanalizácia,</w:t>
      </w:r>
      <w:r w:rsidRPr="00AE2927">
        <w:rPr>
          <w:rFonts w:ascii="Avenir Book" w:hAnsi="Avenir Book" w:cs="Arial"/>
          <w:sz w:val="22"/>
          <w:szCs w:val="22"/>
        </w:rPr>
        <w:t xml:space="preserve"> plynovod a rozvody elektro. </w:t>
      </w:r>
    </w:p>
    <w:p w:rsidR="00317E29" w:rsidRPr="00AE2927" w:rsidRDefault="00317E29" w:rsidP="00317E29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  <w:t>Verejný vodo</w:t>
      </w:r>
      <w:r w:rsidR="00AB4A57" w:rsidRPr="00AE2927">
        <w:rPr>
          <w:rFonts w:ascii="Avenir Book" w:hAnsi="Avenir Book" w:cs="Arial"/>
          <w:sz w:val="22"/>
          <w:szCs w:val="22"/>
        </w:rPr>
        <w:t>vod</w:t>
      </w:r>
      <w:r w:rsidR="00113701">
        <w:rPr>
          <w:rFonts w:ascii="Avenir Book" w:hAnsi="Avenir Book" w:cs="Arial"/>
          <w:sz w:val="22"/>
          <w:szCs w:val="22"/>
        </w:rPr>
        <w:t>, kanalizácia</w:t>
      </w:r>
      <w:r w:rsidR="00AB4A57" w:rsidRPr="00AE2927">
        <w:rPr>
          <w:rFonts w:ascii="Avenir Book" w:hAnsi="Avenir Book" w:cs="Arial"/>
          <w:sz w:val="22"/>
          <w:szCs w:val="22"/>
        </w:rPr>
        <w:t xml:space="preserve"> a plynovod </w:t>
      </w:r>
      <w:r w:rsidRPr="00AE2927">
        <w:rPr>
          <w:rFonts w:ascii="Avenir Book" w:hAnsi="Avenir Book" w:cs="Arial"/>
          <w:sz w:val="22"/>
          <w:szCs w:val="22"/>
        </w:rPr>
        <w:t xml:space="preserve">na navrhovanej trase chodníkov sa nachádza v zelenom páse, pri oplotení rodinných domov a pri ceste. </w:t>
      </w:r>
    </w:p>
    <w:p w:rsidR="00531CE4" w:rsidRPr="00AE2927" w:rsidRDefault="005A7B93" w:rsidP="00317E29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="00CF7E9E" w:rsidRPr="00AE2927">
        <w:rPr>
          <w:rFonts w:ascii="Avenir Book" w:hAnsi="Avenir Book" w:cs="Arial"/>
          <w:sz w:val="22"/>
          <w:szCs w:val="22"/>
        </w:rPr>
        <w:t xml:space="preserve">V riešenej lokalite obce </w:t>
      </w:r>
      <w:r w:rsidR="00D55B5C">
        <w:rPr>
          <w:rFonts w:ascii="Avenir Book" w:hAnsi="Avenir Book" w:cs="Arial"/>
          <w:sz w:val="22"/>
          <w:szCs w:val="22"/>
        </w:rPr>
        <w:t>Vojčice</w:t>
      </w:r>
      <w:r w:rsidR="00317E29" w:rsidRPr="00AE2927">
        <w:rPr>
          <w:rFonts w:ascii="Avenir Book" w:hAnsi="Avenir Book" w:cs="Arial"/>
          <w:sz w:val="22"/>
          <w:szCs w:val="22"/>
        </w:rPr>
        <w:t xml:space="preserve"> sa rie</w:t>
      </w:r>
      <w:r w:rsidR="00612746">
        <w:rPr>
          <w:rFonts w:ascii="Avenir Book" w:hAnsi="Avenir Book" w:cs="Arial"/>
          <w:sz w:val="22"/>
          <w:szCs w:val="22"/>
        </w:rPr>
        <w:t>šia chodníky a odvodňovacie rigoly</w:t>
      </w:r>
      <w:r w:rsidR="00BB3549" w:rsidRPr="00AE2927">
        <w:rPr>
          <w:rFonts w:ascii="Avenir Book" w:hAnsi="Avenir Book" w:cs="Arial"/>
          <w:sz w:val="22"/>
          <w:szCs w:val="22"/>
        </w:rPr>
        <w:t xml:space="preserve"> na </w:t>
      </w:r>
      <w:r w:rsidR="00612746">
        <w:rPr>
          <w:rFonts w:ascii="Avenir Book" w:hAnsi="Avenir Book" w:cs="Arial"/>
          <w:sz w:val="22"/>
          <w:szCs w:val="22"/>
        </w:rPr>
        <w:t xml:space="preserve">uliciach </w:t>
      </w:r>
      <w:r w:rsidR="00B8750F">
        <w:rPr>
          <w:rFonts w:ascii="Avenir Book" w:hAnsi="Avenir Book" w:cs="Arial"/>
          <w:sz w:val="22"/>
          <w:szCs w:val="22"/>
        </w:rPr>
        <w:t>Hlavná, A. Sládkoviča,</w:t>
      </w:r>
      <w:r w:rsidR="00B8750F" w:rsidRPr="004A23BC">
        <w:rPr>
          <w:rFonts w:ascii="Avenir Book" w:hAnsi="Avenir Book" w:cs="Arial"/>
          <w:sz w:val="22"/>
          <w:szCs w:val="22"/>
        </w:rPr>
        <w:t xml:space="preserve"> </w:t>
      </w:r>
      <w:r w:rsidR="00B8750F">
        <w:rPr>
          <w:rFonts w:ascii="Avenir Book" w:hAnsi="Avenir Book" w:cs="Arial"/>
          <w:sz w:val="22"/>
          <w:szCs w:val="22"/>
        </w:rPr>
        <w:t>M.R. Štefánika, Školská</w:t>
      </w:r>
      <w:r w:rsidR="00B8750F" w:rsidRPr="004A23BC">
        <w:rPr>
          <w:rFonts w:ascii="Avenir Book" w:hAnsi="Avenir Book" w:cs="Arial"/>
          <w:sz w:val="22"/>
          <w:szCs w:val="22"/>
        </w:rPr>
        <w:t xml:space="preserve"> </w:t>
      </w:r>
      <w:r w:rsidR="00B8750F">
        <w:rPr>
          <w:rFonts w:ascii="Avenir Book" w:hAnsi="Avenir Book" w:cs="Arial"/>
          <w:sz w:val="22"/>
          <w:szCs w:val="22"/>
        </w:rPr>
        <w:t>a Horovská</w:t>
      </w:r>
      <w:r w:rsidR="00612746">
        <w:rPr>
          <w:rFonts w:ascii="Avenir Book" w:hAnsi="Avenir Book" w:cs="Arial"/>
          <w:sz w:val="22"/>
          <w:szCs w:val="22"/>
        </w:rPr>
        <w:t xml:space="preserve">, </w:t>
      </w:r>
      <w:r w:rsidR="00317E29" w:rsidRPr="00AE2927">
        <w:rPr>
          <w:rFonts w:ascii="Avenir Book" w:hAnsi="Avenir Book" w:cs="Arial"/>
          <w:sz w:val="22"/>
          <w:szCs w:val="22"/>
        </w:rPr>
        <w:t xml:space="preserve">celková </w:t>
      </w:r>
      <w:r w:rsidR="0022107F">
        <w:rPr>
          <w:rFonts w:ascii="Avenir Book" w:hAnsi="Avenir Book" w:cs="Arial"/>
          <w:sz w:val="22"/>
          <w:szCs w:val="22"/>
        </w:rPr>
        <w:t xml:space="preserve">dĺžka riešeného úseku je </w:t>
      </w:r>
      <w:r w:rsidR="0022107F" w:rsidRPr="00484F0F">
        <w:rPr>
          <w:rFonts w:ascii="Avenir Book" w:hAnsi="Avenir Book" w:cs="Arial"/>
          <w:sz w:val="22"/>
          <w:szCs w:val="22"/>
        </w:rPr>
        <w:t>cca 1</w:t>
      </w:r>
      <w:r w:rsidR="00484F0F" w:rsidRPr="00484F0F">
        <w:rPr>
          <w:rFonts w:ascii="Avenir Book" w:hAnsi="Avenir Book" w:cs="Arial"/>
          <w:sz w:val="22"/>
          <w:szCs w:val="22"/>
        </w:rPr>
        <w:t>465</w:t>
      </w:r>
      <w:r w:rsidR="00317E29" w:rsidRPr="00484F0F">
        <w:rPr>
          <w:rFonts w:ascii="Avenir Book" w:hAnsi="Avenir Book" w:cs="Arial"/>
          <w:sz w:val="22"/>
          <w:szCs w:val="22"/>
        </w:rPr>
        <w:t xml:space="preserve"> m</w:t>
      </w:r>
      <w:r w:rsidR="005724AE" w:rsidRPr="00484F0F">
        <w:rPr>
          <w:rFonts w:ascii="Avenir Book" w:hAnsi="Avenir Book" w:cs="Arial"/>
          <w:sz w:val="22"/>
          <w:szCs w:val="22"/>
        </w:rPr>
        <w:t xml:space="preserve"> (</w:t>
      </w:r>
      <w:r w:rsidR="00FE09B5">
        <w:rPr>
          <w:rFonts w:ascii="Avenir Book" w:hAnsi="Avenir Book" w:cs="Arial"/>
          <w:sz w:val="22"/>
          <w:szCs w:val="22"/>
        </w:rPr>
        <w:t>990</w:t>
      </w:r>
      <w:r w:rsidR="0022107F" w:rsidRPr="00484F0F">
        <w:rPr>
          <w:rFonts w:ascii="Avenir Book" w:hAnsi="Avenir Book" w:cs="Arial"/>
          <w:sz w:val="22"/>
          <w:szCs w:val="22"/>
        </w:rPr>
        <w:t xml:space="preserve"> m</w:t>
      </w:r>
      <w:r w:rsidR="005724AE" w:rsidRPr="00484F0F">
        <w:rPr>
          <w:rFonts w:ascii="Avenir Book" w:hAnsi="Avenir Book" w:cs="Arial"/>
          <w:sz w:val="22"/>
          <w:szCs w:val="22"/>
        </w:rPr>
        <w:t xml:space="preserve"> rekonštrukcia, </w:t>
      </w:r>
      <w:r w:rsidR="00FE09B5">
        <w:rPr>
          <w:rFonts w:ascii="Avenir Book" w:hAnsi="Avenir Book" w:cs="Arial"/>
          <w:sz w:val="22"/>
          <w:szCs w:val="22"/>
        </w:rPr>
        <w:t>475</w:t>
      </w:r>
      <w:r w:rsidR="005724AE" w:rsidRPr="00484F0F">
        <w:rPr>
          <w:rFonts w:ascii="Avenir Book" w:hAnsi="Avenir Book" w:cs="Arial"/>
          <w:sz w:val="22"/>
          <w:szCs w:val="22"/>
        </w:rPr>
        <w:t xml:space="preserve"> </w:t>
      </w:r>
      <w:r w:rsidR="0022107F" w:rsidRPr="00484F0F">
        <w:rPr>
          <w:rFonts w:ascii="Avenir Book" w:hAnsi="Avenir Book" w:cs="Arial"/>
          <w:sz w:val="22"/>
          <w:szCs w:val="22"/>
        </w:rPr>
        <w:t>m novonavrhovaný</w:t>
      </w:r>
      <w:r w:rsidR="005724AE" w:rsidRPr="00484F0F">
        <w:rPr>
          <w:rFonts w:ascii="Avenir Book" w:hAnsi="Avenir Book" w:cs="Arial"/>
          <w:sz w:val="22"/>
          <w:szCs w:val="22"/>
        </w:rPr>
        <w:t>)</w:t>
      </w:r>
      <w:r w:rsidR="00317E29" w:rsidRPr="00484F0F">
        <w:rPr>
          <w:rFonts w:ascii="Avenir Book" w:hAnsi="Avenir Book" w:cs="Arial"/>
          <w:sz w:val="22"/>
          <w:szCs w:val="22"/>
        </w:rPr>
        <w:t>.</w:t>
      </w:r>
      <w:r w:rsidR="00317E29" w:rsidRPr="00AE2927">
        <w:rPr>
          <w:rFonts w:ascii="Avenir Book" w:hAnsi="Avenir Book" w:cs="Arial"/>
          <w:sz w:val="22"/>
          <w:szCs w:val="22"/>
        </w:rPr>
        <w:t xml:space="preserve"> Tento riešený úsek</w:t>
      </w:r>
      <w:r w:rsidR="0038041F">
        <w:rPr>
          <w:rFonts w:ascii="Avenir Book" w:hAnsi="Avenir Book" w:cs="Arial"/>
          <w:sz w:val="22"/>
          <w:szCs w:val="22"/>
        </w:rPr>
        <w:t xml:space="preserve"> je rozdelený na </w:t>
      </w:r>
      <w:r w:rsidR="003E15A3">
        <w:rPr>
          <w:rFonts w:ascii="Avenir Book" w:hAnsi="Avenir Book" w:cs="Arial"/>
          <w:sz w:val="22"/>
          <w:szCs w:val="22"/>
        </w:rPr>
        <w:t>5</w:t>
      </w:r>
      <w:r w:rsidR="00380E1E" w:rsidRPr="00AE2927">
        <w:rPr>
          <w:rFonts w:ascii="Avenir Book" w:hAnsi="Avenir Book" w:cs="Arial"/>
          <w:sz w:val="22"/>
          <w:szCs w:val="22"/>
        </w:rPr>
        <w:t xml:space="preserve"> časti. </w:t>
      </w:r>
      <w:r w:rsidR="00380E1E" w:rsidRPr="000C2785">
        <w:rPr>
          <w:rFonts w:ascii="Avenir Book" w:hAnsi="Avenir Book" w:cs="Arial"/>
          <w:sz w:val="22"/>
          <w:szCs w:val="22"/>
        </w:rPr>
        <w:t>V 1. č</w:t>
      </w:r>
      <w:r w:rsidR="00317E29" w:rsidRPr="000C2785">
        <w:rPr>
          <w:rFonts w:ascii="Avenir Book" w:hAnsi="Avenir Book" w:cs="Arial"/>
          <w:sz w:val="22"/>
          <w:szCs w:val="22"/>
        </w:rPr>
        <w:t>asti je riešená r</w:t>
      </w:r>
      <w:r w:rsidR="00380E1E" w:rsidRPr="000C2785">
        <w:rPr>
          <w:rFonts w:ascii="Avenir Book" w:hAnsi="Avenir Book" w:cs="Arial"/>
          <w:sz w:val="22"/>
          <w:szCs w:val="22"/>
        </w:rPr>
        <w:t xml:space="preserve">ekonštrukcia chodníkov na </w:t>
      </w:r>
      <w:r w:rsidR="000C2785" w:rsidRPr="000C2785">
        <w:rPr>
          <w:rFonts w:ascii="Avenir Book" w:hAnsi="Avenir Book" w:cs="Arial"/>
          <w:sz w:val="22"/>
          <w:szCs w:val="22"/>
        </w:rPr>
        <w:t>ulici Hlavnej, od križovania ulíc Hlavná – Školská po Hlavná – A. Sládkoviča</w:t>
      </w:r>
      <w:r w:rsidR="00317E29" w:rsidRPr="000C2785">
        <w:rPr>
          <w:rFonts w:ascii="Avenir Book" w:hAnsi="Avenir Book" w:cs="Arial"/>
          <w:sz w:val="22"/>
          <w:szCs w:val="22"/>
        </w:rPr>
        <w:t xml:space="preserve">. </w:t>
      </w:r>
      <w:r w:rsidR="000C2785" w:rsidRPr="000C2785">
        <w:rPr>
          <w:rFonts w:ascii="Avenir Book" w:hAnsi="Avenir Book" w:cs="Arial"/>
          <w:sz w:val="22"/>
          <w:szCs w:val="22"/>
        </w:rPr>
        <w:t xml:space="preserve">V </w:t>
      </w:r>
      <w:r w:rsidR="000C2785">
        <w:rPr>
          <w:rFonts w:ascii="Avenir Book" w:hAnsi="Avenir Book" w:cs="Arial"/>
          <w:sz w:val="22"/>
          <w:szCs w:val="22"/>
        </w:rPr>
        <w:t>2</w:t>
      </w:r>
      <w:r w:rsidR="000C2785" w:rsidRPr="000C2785">
        <w:rPr>
          <w:rFonts w:ascii="Avenir Book" w:hAnsi="Avenir Book" w:cs="Arial"/>
          <w:sz w:val="22"/>
          <w:szCs w:val="22"/>
        </w:rPr>
        <w:t>. časti</w:t>
      </w:r>
      <w:r w:rsidR="003E15A3">
        <w:rPr>
          <w:rFonts w:ascii="Avenir Book" w:hAnsi="Avenir Book" w:cs="Arial"/>
          <w:sz w:val="22"/>
          <w:szCs w:val="22"/>
        </w:rPr>
        <w:t xml:space="preserve"> úseku 1</w:t>
      </w:r>
      <w:r w:rsidR="000C2785" w:rsidRPr="000C2785">
        <w:rPr>
          <w:rFonts w:ascii="Avenir Book" w:hAnsi="Avenir Book" w:cs="Arial"/>
          <w:sz w:val="22"/>
          <w:szCs w:val="22"/>
        </w:rPr>
        <w:t xml:space="preserve"> je riešená rekonštrukcia chodníkov na ulici </w:t>
      </w:r>
      <w:r w:rsidR="000C2785">
        <w:rPr>
          <w:rFonts w:ascii="Avenir Book" w:hAnsi="Avenir Book" w:cs="Arial"/>
          <w:sz w:val="22"/>
          <w:szCs w:val="22"/>
        </w:rPr>
        <w:t>A. Sládkoviča</w:t>
      </w:r>
      <w:r w:rsidR="000C2785" w:rsidRPr="000C2785">
        <w:rPr>
          <w:rFonts w:ascii="Avenir Book" w:hAnsi="Avenir Book" w:cs="Arial"/>
          <w:sz w:val="22"/>
          <w:szCs w:val="22"/>
        </w:rPr>
        <w:t>, od križovania ulíc Hlavná – A. Sládkoviča po</w:t>
      </w:r>
      <w:r w:rsidR="000C2785">
        <w:rPr>
          <w:rFonts w:ascii="Avenir Book" w:hAnsi="Avenir Book" w:cs="Arial"/>
          <w:sz w:val="22"/>
          <w:szCs w:val="22"/>
        </w:rPr>
        <w:t xml:space="preserve"> A. Sládkoviča – M.R. Štefánika</w:t>
      </w:r>
      <w:r w:rsidR="000C2785" w:rsidRPr="000C2785">
        <w:rPr>
          <w:rFonts w:ascii="Avenir Book" w:hAnsi="Avenir Book" w:cs="Arial"/>
          <w:sz w:val="22"/>
          <w:szCs w:val="22"/>
        </w:rPr>
        <w:t xml:space="preserve">. V </w:t>
      </w:r>
      <w:r w:rsidR="003E15A3">
        <w:rPr>
          <w:rFonts w:ascii="Avenir Book" w:hAnsi="Avenir Book" w:cs="Arial"/>
          <w:sz w:val="22"/>
          <w:szCs w:val="22"/>
        </w:rPr>
        <w:t>2</w:t>
      </w:r>
      <w:r w:rsidR="000C2785" w:rsidRPr="000C2785">
        <w:rPr>
          <w:rFonts w:ascii="Avenir Book" w:hAnsi="Avenir Book" w:cs="Arial"/>
          <w:sz w:val="22"/>
          <w:szCs w:val="22"/>
        </w:rPr>
        <w:t>. časti</w:t>
      </w:r>
      <w:r w:rsidR="003E15A3">
        <w:rPr>
          <w:rFonts w:ascii="Avenir Book" w:hAnsi="Avenir Book" w:cs="Arial"/>
          <w:sz w:val="22"/>
          <w:szCs w:val="22"/>
        </w:rPr>
        <w:t xml:space="preserve"> úsek 2</w:t>
      </w:r>
      <w:r w:rsidR="000C2785" w:rsidRPr="000C2785">
        <w:rPr>
          <w:rFonts w:ascii="Avenir Book" w:hAnsi="Avenir Book" w:cs="Arial"/>
          <w:sz w:val="22"/>
          <w:szCs w:val="22"/>
        </w:rPr>
        <w:t xml:space="preserve"> je riešená rekonštrukcia chodníkov na ulici </w:t>
      </w:r>
      <w:r w:rsidR="003E15A3">
        <w:rPr>
          <w:rFonts w:ascii="Avenir Book" w:hAnsi="Avenir Book" w:cs="Arial"/>
          <w:sz w:val="22"/>
          <w:szCs w:val="22"/>
        </w:rPr>
        <w:t>A. Sládkoviča</w:t>
      </w:r>
      <w:r w:rsidR="000C2785" w:rsidRPr="000C2785">
        <w:rPr>
          <w:rFonts w:ascii="Avenir Book" w:hAnsi="Avenir Book" w:cs="Arial"/>
          <w:sz w:val="22"/>
          <w:szCs w:val="22"/>
        </w:rPr>
        <w:t xml:space="preserve">, od </w:t>
      </w:r>
      <w:r w:rsidR="003E15A3">
        <w:rPr>
          <w:rFonts w:ascii="Avenir Book" w:hAnsi="Avenir Book" w:cs="Arial"/>
          <w:sz w:val="22"/>
          <w:szCs w:val="22"/>
        </w:rPr>
        <w:t>zalomenia</w:t>
      </w:r>
      <w:r w:rsidR="000C2785" w:rsidRPr="000C2785">
        <w:rPr>
          <w:rFonts w:ascii="Avenir Book" w:hAnsi="Avenir Book" w:cs="Arial"/>
          <w:sz w:val="22"/>
          <w:szCs w:val="22"/>
        </w:rPr>
        <w:t xml:space="preserve"> ulíc</w:t>
      </w:r>
      <w:r w:rsidR="003E15A3">
        <w:rPr>
          <w:rFonts w:ascii="Avenir Book" w:hAnsi="Avenir Book" w:cs="Arial"/>
          <w:sz w:val="22"/>
          <w:szCs w:val="22"/>
        </w:rPr>
        <w:t>e</w:t>
      </w:r>
      <w:r w:rsidR="000C2785" w:rsidRPr="000C2785">
        <w:rPr>
          <w:rFonts w:ascii="Avenir Book" w:hAnsi="Avenir Book" w:cs="Arial"/>
          <w:sz w:val="22"/>
          <w:szCs w:val="22"/>
        </w:rPr>
        <w:t xml:space="preserve"> </w:t>
      </w:r>
      <w:r w:rsidR="003E15A3">
        <w:rPr>
          <w:rFonts w:ascii="Avenir Book" w:hAnsi="Avenir Book" w:cs="Arial"/>
          <w:sz w:val="22"/>
          <w:szCs w:val="22"/>
        </w:rPr>
        <w:t xml:space="preserve">A. Sládkoviča </w:t>
      </w:r>
      <w:r w:rsidR="000C2785" w:rsidRPr="000C2785">
        <w:rPr>
          <w:rFonts w:ascii="Avenir Book" w:hAnsi="Avenir Book" w:cs="Arial"/>
          <w:sz w:val="22"/>
          <w:szCs w:val="22"/>
        </w:rPr>
        <w:t>po</w:t>
      </w:r>
      <w:r w:rsidR="003E15A3">
        <w:rPr>
          <w:rFonts w:ascii="Avenir Book" w:hAnsi="Avenir Book" w:cs="Arial"/>
          <w:sz w:val="22"/>
          <w:szCs w:val="22"/>
        </w:rPr>
        <w:t xml:space="preserve"> krížovanie ulíc</w:t>
      </w:r>
      <w:r w:rsidR="000C2785" w:rsidRPr="000C2785">
        <w:rPr>
          <w:rFonts w:ascii="Avenir Book" w:hAnsi="Avenir Book" w:cs="Arial"/>
          <w:sz w:val="22"/>
          <w:szCs w:val="22"/>
        </w:rPr>
        <w:t xml:space="preserve"> </w:t>
      </w:r>
      <w:r w:rsidR="000C2785">
        <w:rPr>
          <w:rFonts w:ascii="Avenir Book" w:hAnsi="Avenir Book" w:cs="Arial"/>
          <w:sz w:val="22"/>
          <w:szCs w:val="22"/>
        </w:rPr>
        <w:t>M.R. Štefánika</w:t>
      </w:r>
      <w:r w:rsidR="000C2785" w:rsidRPr="000C2785">
        <w:rPr>
          <w:rFonts w:ascii="Avenir Book" w:hAnsi="Avenir Book" w:cs="Arial"/>
          <w:sz w:val="22"/>
          <w:szCs w:val="22"/>
        </w:rPr>
        <w:t xml:space="preserve"> </w:t>
      </w:r>
      <w:r w:rsidR="000C2785">
        <w:rPr>
          <w:rFonts w:ascii="Avenir Book" w:hAnsi="Avenir Book" w:cs="Arial"/>
          <w:sz w:val="22"/>
          <w:szCs w:val="22"/>
        </w:rPr>
        <w:t>– Horovská</w:t>
      </w:r>
      <w:r w:rsidR="000C2785" w:rsidRPr="000C2785">
        <w:rPr>
          <w:rFonts w:ascii="Avenir Book" w:hAnsi="Avenir Book" w:cs="Arial"/>
          <w:sz w:val="22"/>
          <w:szCs w:val="22"/>
        </w:rPr>
        <w:t xml:space="preserve">. </w:t>
      </w:r>
      <w:r w:rsidR="00F32834">
        <w:rPr>
          <w:rFonts w:ascii="Avenir Book" w:hAnsi="Avenir Book" w:cs="Arial"/>
          <w:sz w:val="22"/>
          <w:szCs w:val="22"/>
        </w:rPr>
        <w:t>V </w:t>
      </w:r>
      <w:r w:rsidR="003E15A3">
        <w:rPr>
          <w:rFonts w:ascii="Avenir Book" w:hAnsi="Avenir Book" w:cs="Arial"/>
          <w:sz w:val="22"/>
          <w:szCs w:val="22"/>
        </w:rPr>
        <w:t>3</w:t>
      </w:r>
      <w:r w:rsidR="00F32834">
        <w:rPr>
          <w:rFonts w:ascii="Avenir Book" w:hAnsi="Avenir Book" w:cs="Arial"/>
          <w:sz w:val="22"/>
          <w:szCs w:val="22"/>
        </w:rPr>
        <w:t>. čast</w:t>
      </w:r>
      <w:r w:rsidR="00F32834" w:rsidRPr="00F32834">
        <w:rPr>
          <w:rFonts w:ascii="Avenir Book" w:hAnsi="Avenir Book" w:cs="Arial"/>
          <w:sz w:val="22"/>
          <w:szCs w:val="22"/>
        </w:rPr>
        <w:t>i je riešená rekonštrukcia chodník</w:t>
      </w:r>
      <w:r w:rsidR="00F32834">
        <w:rPr>
          <w:rFonts w:ascii="Avenir Book" w:hAnsi="Avenir Book" w:cs="Arial"/>
          <w:sz w:val="22"/>
          <w:szCs w:val="22"/>
        </w:rPr>
        <w:t>a</w:t>
      </w:r>
      <w:r w:rsidR="00F32834" w:rsidRPr="00F32834">
        <w:rPr>
          <w:rFonts w:ascii="Avenir Book" w:hAnsi="Avenir Book" w:cs="Arial"/>
          <w:sz w:val="22"/>
          <w:szCs w:val="22"/>
        </w:rPr>
        <w:t xml:space="preserve"> na ulici</w:t>
      </w:r>
      <w:r w:rsidR="00F32834">
        <w:rPr>
          <w:rFonts w:ascii="Avenir Book" w:hAnsi="Avenir Book" w:cs="Arial"/>
          <w:sz w:val="22"/>
          <w:szCs w:val="22"/>
        </w:rPr>
        <w:t xml:space="preserve"> Horovská, </w:t>
      </w:r>
      <w:r w:rsidR="00F32834" w:rsidRPr="000C2785">
        <w:rPr>
          <w:rFonts w:ascii="Avenir Book" w:hAnsi="Avenir Book" w:cs="Arial"/>
          <w:sz w:val="22"/>
          <w:szCs w:val="22"/>
        </w:rPr>
        <w:t>, od križovania ulíc</w:t>
      </w:r>
      <w:r w:rsidR="00F32834">
        <w:rPr>
          <w:rFonts w:ascii="Avenir Book" w:hAnsi="Avenir Book" w:cs="Arial"/>
          <w:sz w:val="22"/>
          <w:szCs w:val="22"/>
        </w:rPr>
        <w:t xml:space="preserve"> Horovská - M.R. Štefánika po Horovská - Ondavská</w:t>
      </w:r>
      <w:r w:rsidR="00F32834" w:rsidRPr="00F32834">
        <w:rPr>
          <w:rFonts w:ascii="Avenir Book" w:hAnsi="Avenir Book" w:cs="Arial"/>
          <w:sz w:val="22"/>
          <w:szCs w:val="22"/>
        </w:rPr>
        <w:t>.</w:t>
      </w:r>
      <w:r w:rsidR="00F32834">
        <w:rPr>
          <w:rFonts w:ascii="Avenir Book" w:hAnsi="Avenir Book" w:cs="Arial"/>
          <w:sz w:val="22"/>
          <w:szCs w:val="22"/>
        </w:rPr>
        <w:t xml:space="preserve"> </w:t>
      </w:r>
      <w:r w:rsidR="00CA1C24" w:rsidRPr="00F32834">
        <w:rPr>
          <w:rFonts w:ascii="Avenir Book" w:hAnsi="Avenir Book" w:cs="Arial"/>
          <w:sz w:val="22"/>
          <w:szCs w:val="22"/>
        </w:rPr>
        <w:t>V </w:t>
      </w:r>
      <w:r w:rsidR="003E15A3">
        <w:rPr>
          <w:rFonts w:ascii="Avenir Book" w:hAnsi="Avenir Book" w:cs="Arial"/>
          <w:sz w:val="22"/>
          <w:szCs w:val="22"/>
        </w:rPr>
        <w:t>4</w:t>
      </w:r>
      <w:r w:rsidR="00CA1C24" w:rsidRPr="00531CE4">
        <w:rPr>
          <w:rFonts w:ascii="Avenir Book" w:hAnsi="Avenir Book" w:cs="Arial"/>
          <w:sz w:val="22"/>
          <w:szCs w:val="22"/>
        </w:rPr>
        <w:t>. časti je riešená výstavba novonavrhovan</w:t>
      </w:r>
      <w:r w:rsidR="00531CE4" w:rsidRPr="00531CE4">
        <w:rPr>
          <w:rFonts w:ascii="Avenir Book" w:hAnsi="Avenir Book" w:cs="Arial"/>
          <w:sz w:val="22"/>
          <w:szCs w:val="22"/>
        </w:rPr>
        <w:t>ého</w:t>
      </w:r>
      <w:r w:rsidR="00CA1C24" w:rsidRPr="00531CE4">
        <w:rPr>
          <w:rFonts w:ascii="Avenir Book" w:hAnsi="Avenir Book" w:cs="Arial"/>
          <w:sz w:val="22"/>
          <w:szCs w:val="22"/>
        </w:rPr>
        <w:t xml:space="preserve"> chodník</w:t>
      </w:r>
      <w:r w:rsidR="00531CE4" w:rsidRPr="00531CE4">
        <w:rPr>
          <w:rFonts w:ascii="Avenir Book" w:hAnsi="Avenir Book" w:cs="Arial"/>
          <w:sz w:val="22"/>
          <w:szCs w:val="22"/>
        </w:rPr>
        <w:t>a</w:t>
      </w:r>
      <w:r w:rsidR="00CA1C24" w:rsidRPr="00531CE4">
        <w:rPr>
          <w:rFonts w:ascii="Avenir Book" w:hAnsi="Avenir Book" w:cs="Arial"/>
          <w:sz w:val="22"/>
          <w:szCs w:val="22"/>
        </w:rPr>
        <w:t xml:space="preserve"> </w:t>
      </w:r>
      <w:r w:rsidR="00531CE4">
        <w:rPr>
          <w:rFonts w:ascii="Avenir Book" w:hAnsi="Avenir Book" w:cs="Arial"/>
          <w:sz w:val="22"/>
          <w:szCs w:val="22"/>
        </w:rPr>
        <w:t xml:space="preserve">a odvodňovacieho rigola </w:t>
      </w:r>
      <w:r w:rsidR="00CA1C24" w:rsidRPr="00531CE4">
        <w:rPr>
          <w:rFonts w:ascii="Avenir Book" w:hAnsi="Avenir Book" w:cs="Arial"/>
          <w:sz w:val="22"/>
          <w:szCs w:val="22"/>
        </w:rPr>
        <w:t xml:space="preserve">na ulici </w:t>
      </w:r>
      <w:r w:rsidR="00531CE4" w:rsidRPr="00531CE4">
        <w:rPr>
          <w:rFonts w:ascii="Avenir Book" w:hAnsi="Avenir Book" w:cs="Arial"/>
          <w:sz w:val="22"/>
          <w:szCs w:val="22"/>
        </w:rPr>
        <w:t>Školská</w:t>
      </w:r>
      <w:r w:rsidR="00531CE4" w:rsidRPr="000C2785">
        <w:rPr>
          <w:rFonts w:ascii="Avenir Book" w:hAnsi="Avenir Book" w:cs="Arial"/>
          <w:sz w:val="22"/>
          <w:szCs w:val="22"/>
        </w:rPr>
        <w:t>, od križovania ulíc</w:t>
      </w:r>
      <w:r w:rsidR="00531CE4">
        <w:rPr>
          <w:rFonts w:ascii="Avenir Book" w:hAnsi="Avenir Book" w:cs="Arial"/>
          <w:sz w:val="22"/>
          <w:szCs w:val="22"/>
        </w:rPr>
        <w:t xml:space="preserve"> Školská – </w:t>
      </w:r>
      <w:r w:rsidR="00531CE4">
        <w:rPr>
          <w:rFonts w:ascii="Avenir Book" w:hAnsi="Avenir Book" w:cs="Arial"/>
          <w:sz w:val="22"/>
          <w:szCs w:val="22"/>
        </w:rPr>
        <w:lastRenderedPageBreak/>
        <w:t xml:space="preserve">Hviezdoslavová po Školská - M.R. Štefánika. </w:t>
      </w:r>
      <w:r w:rsidR="00531CE4" w:rsidRPr="00F32834">
        <w:rPr>
          <w:rFonts w:ascii="Avenir Book" w:hAnsi="Avenir Book" w:cs="Arial"/>
          <w:sz w:val="22"/>
          <w:szCs w:val="22"/>
        </w:rPr>
        <w:t>V </w:t>
      </w:r>
      <w:r w:rsidR="003E15A3">
        <w:rPr>
          <w:rFonts w:ascii="Avenir Book" w:hAnsi="Avenir Book" w:cs="Arial"/>
          <w:sz w:val="22"/>
          <w:szCs w:val="22"/>
        </w:rPr>
        <w:t>5</w:t>
      </w:r>
      <w:r w:rsidR="00531CE4" w:rsidRPr="00531CE4">
        <w:rPr>
          <w:rFonts w:ascii="Avenir Book" w:hAnsi="Avenir Book" w:cs="Arial"/>
          <w:sz w:val="22"/>
          <w:szCs w:val="22"/>
        </w:rPr>
        <w:t>. časti je riešená výstavba novonavrhovaného chodníka na ulici Školská</w:t>
      </w:r>
      <w:r w:rsidR="00531CE4" w:rsidRPr="000C2785">
        <w:rPr>
          <w:rFonts w:ascii="Avenir Book" w:hAnsi="Avenir Book" w:cs="Arial"/>
          <w:sz w:val="22"/>
          <w:szCs w:val="22"/>
        </w:rPr>
        <w:t>, od križova</w:t>
      </w:r>
      <w:r w:rsidR="00531CE4">
        <w:rPr>
          <w:rFonts w:ascii="Avenir Book" w:hAnsi="Avenir Book" w:cs="Arial"/>
          <w:sz w:val="22"/>
          <w:szCs w:val="22"/>
        </w:rPr>
        <w:t>tky</w:t>
      </w:r>
      <w:r w:rsidR="00531CE4" w:rsidRPr="000C2785">
        <w:rPr>
          <w:rFonts w:ascii="Avenir Book" w:hAnsi="Avenir Book" w:cs="Arial"/>
          <w:sz w:val="22"/>
          <w:szCs w:val="22"/>
        </w:rPr>
        <w:t xml:space="preserve"> ulíc</w:t>
      </w:r>
      <w:r w:rsidR="00531CE4">
        <w:rPr>
          <w:rFonts w:ascii="Avenir Book" w:hAnsi="Avenir Book" w:cs="Arial"/>
          <w:sz w:val="22"/>
          <w:szCs w:val="22"/>
        </w:rPr>
        <w:t xml:space="preserve"> Školská – M.R. Štefánika.</w:t>
      </w:r>
    </w:p>
    <w:p w:rsidR="00317E29" w:rsidRPr="00AE2927" w:rsidRDefault="00317E29" w:rsidP="00317E29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  <w:t xml:space="preserve">Riešená lokalita je mierne členitá, sú tu menšie výškové rozdiely medzi jednotlivými úsekmi. Nachádza sa v intraviláne obce v zastavanom území so zástavbou rodinnými domami a nebytovými budovami, prístupovými komunikáciami, inžinierskymi sieťami a zeleňou. </w:t>
      </w:r>
    </w:p>
    <w:p w:rsidR="00317E29" w:rsidRPr="00AE2927" w:rsidRDefault="00317E29" w:rsidP="00317E29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 xml:space="preserve">Tento </w:t>
      </w:r>
      <w:r w:rsidR="00380E1E" w:rsidRPr="00AE2927">
        <w:rPr>
          <w:rFonts w:ascii="Avenir Book" w:hAnsi="Avenir Book" w:cs="Arial"/>
          <w:sz w:val="22"/>
          <w:szCs w:val="22"/>
        </w:rPr>
        <w:t>riešený úsek je v súčasnosti s chodníkmi v havarijnom stave</w:t>
      </w:r>
      <w:r w:rsidR="00563B58">
        <w:rPr>
          <w:rFonts w:ascii="Avenir Book" w:hAnsi="Avenir Book" w:cs="Arial"/>
          <w:sz w:val="22"/>
          <w:szCs w:val="22"/>
        </w:rPr>
        <w:t>, vplyvom počasia a času, na veľkej časti riešeného úseku sú chodníky zarastené zeleňou</w:t>
      </w:r>
      <w:r w:rsidR="00380E1E" w:rsidRPr="00AE2927">
        <w:rPr>
          <w:rFonts w:ascii="Avenir Book" w:hAnsi="Avenir Book" w:cs="Arial"/>
          <w:sz w:val="22"/>
          <w:szCs w:val="22"/>
        </w:rPr>
        <w:t xml:space="preserve">. </w:t>
      </w:r>
    </w:p>
    <w:p w:rsidR="00E777E0" w:rsidRDefault="00317E29" w:rsidP="00F11B14">
      <w:pPr>
        <w:ind w:firstLine="709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Jestvujúce vjazdy k rodinným domom sú vytvorené betónovými, asfaltovými alebo spevnenými plochami so štrkovým krytom s prekrytím odvodňovacieho potrubia. Niekde je vjazd riešený aj z betónovej dlažby</w:t>
      </w:r>
      <w:r w:rsidR="00CA1C24">
        <w:rPr>
          <w:rFonts w:ascii="Avenir Book" w:hAnsi="Avenir Book" w:cs="Arial"/>
          <w:sz w:val="22"/>
          <w:szCs w:val="22"/>
        </w:rPr>
        <w:t>.</w:t>
      </w:r>
      <w:r w:rsidRPr="00AE2927">
        <w:rPr>
          <w:rFonts w:ascii="Avenir Book" w:hAnsi="Avenir Book" w:cs="Arial"/>
          <w:sz w:val="22"/>
          <w:szCs w:val="22"/>
        </w:rPr>
        <w:t xml:space="preserve"> Jestvujúca zeleň na danej ulici pozostáva z neudržiavanej trávnatej plochy. Jestvujúce rigoly sú v niektorej časti vytvorené iba svahovaním terénu s trávnatým povrchom, v inej časti je vytvorený rigol s použitím betónových žľaboviek. Zeleň za rigolmi si majitelia domov upravili svojpomocne. </w:t>
      </w:r>
    </w:p>
    <w:p w:rsidR="00F06FAE" w:rsidRPr="00AE2927" w:rsidRDefault="00F06FAE" w:rsidP="00F11B14">
      <w:pPr>
        <w:ind w:firstLine="709"/>
        <w:rPr>
          <w:rFonts w:ascii="Avenir Book" w:hAnsi="Avenir Book" w:cs="Arial"/>
          <w:sz w:val="22"/>
          <w:szCs w:val="22"/>
        </w:rPr>
      </w:pPr>
    </w:p>
    <w:p w:rsidR="009E2254" w:rsidRDefault="00F06FAE" w:rsidP="009E2254">
      <w:pPr>
        <w:keepNext/>
        <w:jc w:val="left"/>
      </w:pPr>
      <w:r>
        <w:rPr>
          <w:noProof/>
        </w:rPr>
        <w:t xml:space="preserve">                      </w:t>
      </w:r>
      <w:r w:rsidR="00F16CE7">
        <w:rPr>
          <w:noProof/>
          <w:lang w:eastAsia="sk-SK"/>
        </w:rPr>
        <w:drawing>
          <wp:inline distT="0" distB="0" distL="0" distR="0">
            <wp:extent cx="2159132" cy="3838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6" cy="385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94B">
        <w:rPr>
          <w:noProof/>
        </w:rPr>
        <w:t xml:space="preserve">         </w:t>
      </w:r>
      <w:r w:rsidR="009E2254">
        <w:rPr>
          <w:noProof/>
        </w:rPr>
        <w:t xml:space="preserve">  </w:t>
      </w:r>
      <w:r w:rsidR="00F16CE7">
        <w:rPr>
          <w:noProof/>
          <w:lang w:eastAsia="sk-SK"/>
        </w:rPr>
        <w:drawing>
          <wp:inline distT="0" distB="0" distL="0" distR="0">
            <wp:extent cx="2143125" cy="3810121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17" cy="38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254">
        <w:rPr>
          <w:noProof/>
        </w:rPr>
        <w:t xml:space="preserve">          </w:t>
      </w:r>
    </w:p>
    <w:p w:rsidR="00F06FAE" w:rsidRPr="007C3D28" w:rsidRDefault="009E2254" w:rsidP="00F06FAE">
      <w:pPr>
        <w:pStyle w:val="Popis"/>
        <w:jc w:val="center"/>
        <w:rPr>
          <w:color w:val="auto"/>
        </w:rPr>
      </w:pPr>
      <w:r w:rsidRPr="007C3D28">
        <w:rPr>
          <w:color w:val="auto"/>
        </w:rPr>
        <w:t xml:space="preserve">Obr. </w:t>
      </w:r>
      <w:r w:rsidR="007B73BE" w:rsidRPr="007C3D28">
        <w:rPr>
          <w:noProof/>
          <w:color w:val="auto"/>
        </w:rPr>
        <w:fldChar w:fldCharType="begin"/>
      </w:r>
      <w:r w:rsidR="00581B85" w:rsidRPr="007C3D28">
        <w:rPr>
          <w:noProof/>
          <w:color w:val="auto"/>
        </w:rPr>
        <w:instrText xml:space="preserve"> SEQ Obr. \* ARABIC </w:instrText>
      </w:r>
      <w:r w:rsidR="007B73BE" w:rsidRPr="007C3D28">
        <w:rPr>
          <w:noProof/>
          <w:color w:val="auto"/>
        </w:rPr>
        <w:fldChar w:fldCharType="separate"/>
      </w:r>
      <w:r w:rsidRPr="007C3D28">
        <w:rPr>
          <w:noProof/>
          <w:color w:val="auto"/>
        </w:rPr>
        <w:t>1</w:t>
      </w:r>
      <w:r w:rsidR="007B73BE" w:rsidRPr="007C3D28">
        <w:rPr>
          <w:noProof/>
          <w:color w:val="auto"/>
        </w:rPr>
        <w:fldChar w:fldCharType="end"/>
      </w:r>
      <w:r w:rsidRPr="007C3D28">
        <w:rPr>
          <w:color w:val="auto"/>
        </w:rPr>
        <w:t xml:space="preserve"> Začiatok</w:t>
      </w:r>
      <w:r w:rsidR="00F06FAE" w:rsidRPr="007C3D28">
        <w:rPr>
          <w:color w:val="auto"/>
        </w:rPr>
        <w:t xml:space="preserve"> a koniec</w:t>
      </w:r>
      <w:r w:rsidR="00F16CE7" w:rsidRPr="007C3D28">
        <w:rPr>
          <w:color w:val="auto"/>
        </w:rPr>
        <w:t xml:space="preserve"> </w:t>
      </w:r>
      <w:r w:rsidR="003E15A3">
        <w:rPr>
          <w:color w:val="auto"/>
        </w:rPr>
        <w:t>–</w:t>
      </w:r>
      <w:r w:rsidR="00F16CE7" w:rsidRPr="007C3D28">
        <w:rPr>
          <w:color w:val="auto"/>
        </w:rPr>
        <w:t xml:space="preserve"> </w:t>
      </w:r>
      <w:r w:rsidR="003E15A3">
        <w:rPr>
          <w:color w:val="auto"/>
        </w:rPr>
        <w:t xml:space="preserve">časti </w:t>
      </w:r>
      <w:r w:rsidR="00F16CE7" w:rsidRPr="007C3D28">
        <w:rPr>
          <w:color w:val="auto"/>
        </w:rPr>
        <w:t>“1“</w:t>
      </w:r>
      <w:r w:rsidRPr="007C3D28">
        <w:rPr>
          <w:color w:val="auto"/>
        </w:rPr>
        <w:t xml:space="preserve"> </w:t>
      </w:r>
      <w:r w:rsidR="00F16CE7" w:rsidRPr="007C3D28">
        <w:rPr>
          <w:color w:val="auto"/>
        </w:rPr>
        <w:t>ulica Hlavná</w:t>
      </w:r>
      <w:bookmarkStart w:id="3" w:name="_Hlk16665779"/>
    </w:p>
    <w:p w:rsidR="00F06FAE" w:rsidRDefault="00F06FAE" w:rsidP="009E2254">
      <w:pPr>
        <w:keepNext/>
      </w:pPr>
      <w:r>
        <w:rPr>
          <w:noProof/>
        </w:rPr>
        <w:lastRenderedPageBreak/>
        <w:t xml:space="preserve">                      </w:t>
      </w:r>
      <w:r>
        <w:rPr>
          <w:noProof/>
          <w:lang w:eastAsia="sk-SK"/>
        </w:rPr>
        <w:drawing>
          <wp:inline distT="0" distB="0" distL="0" distR="0">
            <wp:extent cx="2124075" cy="377625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99" cy="377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F16CE7">
        <w:rPr>
          <w:noProof/>
          <w:lang w:eastAsia="sk-SK"/>
        </w:rPr>
        <w:drawing>
          <wp:inline distT="0" distB="0" distL="0" distR="0">
            <wp:extent cx="2105025" cy="374238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01" cy="37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254">
        <w:t xml:space="preserve"> </w:t>
      </w:r>
    </w:p>
    <w:p w:rsidR="00F06FAE" w:rsidRPr="007C3D28" w:rsidRDefault="00F06FAE" w:rsidP="00F06FAE">
      <w:pPr>
        <w:keepNext/>
        <w:jc w:val="center"/>
        <w:rPr>
          <w:i/>
          <w:iCs/>
          <w:sz w:val="18"/>
          <w:szCs w:val="18"/>
        </w:rPr>
      </w:pPr>
      <w:r w:rsidRPr="007C3D28">
        <w:rPr>
          <w:i/>
          <w:iCs/>
          <w:sz w:val="18"/>
          <w:szCs w:val="18"/>
        </w:rPr>
        <w:t xml:space="preserve">Obr. 2 Začiatok a koniec </w:t>
      </w:r>
      <w:r w:rsidR="003E15A3">
        <w:rPr>
          <w:i/>
          <w:iCs/>
          <w:sz w:val="18"/>
          <w:szCs w:val="18"/>
        </w:rPr>
        <w:t>–</w:t>
      </w:r>
      <w:r w:rsidRPr="007C3D28">
        <w:rPr>
          <w:i/>
          <w:iCs/>
          <w:sz w:val="18"/>
          <w:szCs w:val="18"/>
        </w:rPr>
        <w:t xml:space="preserve"> </w:t>
      </w:r>
      <w:r w:rsidR="003E15A3">
        <w:rPr>
          <w:i/>
          <w:iCs/>
          <w:sz w:val="18"/>
          <w:szCs w:val="18"/>
        </w:rPr>
        <w:t xml:space="preserve">časť </w:t>
      </w:r>
      <w:r w:rsidRPr="007C3D28">
        <w:rPr>
          <w:i/>
          <w:iCs/>
          <w:sz w:val="18"/>
          <w:szCs w:val="18"/>
        </w:rPr>
        <w:t>“2“</w:t>
      </w:r>
      <w:r w:rsidR="003E15A3">
        <w:rPr>
          <w:i/>
          <w:iCs/>
          <w:sz w:val="18"/>
          <w:szCs w:val="18"/>
        </w:rPr>
        <w:t xml:space="preserve"> úsek 1</w:t>
      </w:r>
      <w:r w:rsidRPr="007C3D28">
        <w:rPr>
          <w:i/>
          <w:iCs/>
          <w:sz w:val="18"/>
          <w:szCs w:val="18"/>
        </w:rPr>
        <w:t xml:space="preserve"> ulica A. Sládkoviča</w:t>
      </w:r>
    </w:p>
    <w:p w:rsidR="009E2254" w:rsidRDefault="009E2254" w:rsidP="009E2254">
      <w:pPr>
        <w:keepNext/>
      </w:pPr>
      <w:r>
        <w:t xml:space="preserve">     </w:t>
      </w:r>
      <w:r w:rsidR="00F16CE7">
        <w:rPr>
          <w:noProof/>
        </w:rPr>
        <w:t xml:space="preserve">       </w:t>
      </w:r>
      <w:r w:rsidR="00F06FAE">
        <w:rPr>
          <w:noProof/>
        </w:rPr>
        <w:t xml:space="preserve">          </w:t>
      </w:r>
      <w:r w:rsidR="00F16CE7">
        <w:rPr>
          <w:noProof/>
          <w:lang w:eastAsia="sk-SK"/>
        </w:rPr>
        <w:drawing>
          <wp:inline distT="0" distB="0" distL="0" distR="0">
            <wp:extent cx="2133600" cy="379318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30" cy="38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16CE7">
        <w:rPr>
          <w:noProof/>
        </w:rPr>
        <w:t xml:space="preserve">          </w:t>
      </w:r>
      <w:r w:rsidR="007C3D28">
        <w:rPr>
          <w:noProof/>
        </w:rPr>
        <w:t xml:space="preserve">  </w:t>
      </w:r>
      <w:r w:rsidR="00F16CE7">
        <w:rPr>
          <w:noProof/>
          <w:lang w:eastAsia="sk-SK"/>
        </w:rPr>
        <w:drawing>
          <wp:inline distT="0" distB="0" distL="0" distR="0">
            <wp:extent cx="2133600" cy="3793183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78" cy="38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AE" w:rsidRPr="007C3D28" w:rsidRDefault="009E2254" w:rsidP="00F06FAE">
      <w:pPr>
        <w:pStyle w:val="Popis"/>
        <w:jc w:val="center"/>
        <w:rPr>
          <w:color w:val="auto"/>
        </w:rPr>
      </w:pPr>
      <w:r w:rsidRPr="007C3D28">
        <w:rPr>
          <w:color w:val="auto"/>
        </w:rPr>
        <w:t xml:space="preserve">Obr. </w:t>
      </w:r>
      <w:r w:rsidR="00F06FAE" w:rsidRPr="007C3D28">
        <w:rPr>
          <w:noProof/>
          <w:color w:val="auto"/>
        </w:rPr>
        <w:t>3</w:t>
      </w:r>
      <w:r w:rsidRPr="007C3D28">
        <w:rPr>
          <w:color w:val="auto"/>
        </w:rPr>
        <w:t xml:space="preserve"> </w:t>
      </w:r>
      <w:r w:rsidR="00F06FAE" w:rsidRPr="007C3D28">
        <w:rPr>
          <w:color w:val="auto"/>
        </w:rPr>
        <w:t>Začiatok a k</w:t>
      </w:r>
      <w:r w:rsidRPr="007C3D28">
        <w:rPr>
          <w:color w:val="auto"/>
        </w:rPr>
        <w:t xml:space="preserve">oniec  </w:t>
      </w:r>
      <w:r w:rsidR="00F16CE7" w:rsidRPr="007C3D28">
        <w:rPr>
          <w:color w:val="auto"/>
        </w:rPr>
        <w:t xml:space="preserve">- </w:t>
      </w:r>
      <w:r w:rsidR="003E15A3">
        <w:rPr>
          <w:color w:val="auto"/>
        </w:rPr>
        <w:t xml:space="preserve">časť „2“ </w:t>
      </w:r>
      <w:r w:rsidR="00F16CE7" w:rsidRPr="007C3D28">
        <w:rPr>
          <w:color w:val="auto"/>
        </w:rPr>
        <w:t>úsek</w:t>
      </w:r>
      <w:r w:rsidR="003E15A3">
        <w:rPr>
          <w:color w:val="auto"/>
        </w:rPr>
        <w:t xml:space="preserve"> 2</w:t>
      </w:r>
      <w:r w:rsidR="00F16CE7" w:rsidRPr="007C3D28">
        <w:rPr>
          <w:color w:val="auto"/>
        </w:rPr>
        <w:t xml:space="preserve"> ulica</w:t>
      </w:r>
      <w:r w:rsidR="00F06FAE" w:rsidRPr="007C3D28">
        <w:rPr>
          <w:color w:val="auto"/>
        </w:rPr>
        <w:t xml:space="preserve"> </w:t>
      </w:r>
      <w:r w:rsidR="003E15A3" w:rsidRPr="003E15A3">
        <w:rPr>
          <w:color w:val="auto"/>
        </w:rPr>
        <w:t>A. Sládkoviča</w:t>
      </w:r>
      <w:r w:rsidR="00F06FAE" w:rsidRPr="007C3D28">
        <w:rPr>
          <w:color w:val="auto"/>
        </w:rPr>
        <w:t xml:space="preserve"> po ulicu </w:t>
      </w:r>
      <w:r w:rsidR="003E15A3" w:rsidRPr="007C3D28">
        <w:rPr>
          <w:color w:val="auto"/>
        </w:rPr>
        <w:t>M.R. Štefánika</w:t>
      </w:r>
    </w:p>
    <w:p w:rsidR="00CA1C24" w:rsidRDefault="00F06FAE" w:rsidP="00CA1C24">
      <w:r>
        <w:rPr>
          <w:noProof/>
        </w:rPr>
        <w:lastRenderedPageBreak/>
        <w:t xml:space="preserve">                      </w:t>
      </w:r>
      <w:r>
        <w:rPr>
          <w:noProof/>
          <w:lang w:eastAsia="sk-SK"/>
        </w:rPr>
        <w:drawing>
          <wp:inline distT="0" distB="0" distL="0" distR="0">
            <wp:extent cx="2144725" cy="385762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64" cy="38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2162175" cy="384399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1" cy="38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AE" w:rsidRPr="007C3D28" w:rsidRDefault="00F06FAE" w:rsidP="00F06FAE">
      <w:pPr>
        <w:pStyle w:val="Popis"/>
        <w:jc w:val="center"/>
        <w:rPr>
          <w:color w:val="auto"/>
        </w:rPr>
      </w:pPr>
      <w:r w:rsidRPr="007C3D28">
        <w:rPr>
          <w:color w:val="auto"/>
        </w:rPr>
        <w:t xml:space="preserve">Obr. </w:t>
      </w:r>
      <w:r w:rsidRPr="007C3D28">
        <w:rPr>
          <w:noProof/>
          <w:color w:val="auto"/>
        </w:rPr>
        <w:t>4</w:t>
      </w:r>
      <w:r w:rsidRPr="007C3D28">
        <w:rPr>
          <w:color w:val="auto"/>
        </w:rPr>
        <w:t xml:space="preserve"> Začiatok a koniec  - </w:t>
      </w:r>
      <w:r w:rsidR="003E15A3">
        <w:rPr>
          <w:color w:val="auto"/>
        </w:rPr>
        <w:t xml:space="preserve">časť „3“ </w:t>
      </w:r>
      <w:r w:rsidRPr="007C3D28">
        <w:rPr>
          <w:color w:val="auto"/>
        </w:rPr>
        <w:t>ulica Horovská</w:t>
      </w:r>
    </w:p>
    <w:p w:rsidR="00CA1C24" w:rsidRDefault="00F06FAE" w:rsidP="00CA1C24">
      <w:r>
        <w:rPr>
          <w:noProof/>
        </w:rPr>
        <w:t xml:space="preserve">                     </w:t>
      </w:r>
      <w:r>
        <w:rPr>
          <w:noProof/>
          <w:lang w:eastAsia="sk-SK"/>
        </w:rPr>
        <w:drawing>
          <wp:inline distT="0" distB="0" distL="0" distR="0">
            <wp:extent cx="2182495" cy="3880113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65" cy="38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FAE">
        <w:t xml:space="preserve"> </w:t>
      </w:r>
      <w:r>
        <w:rPr>
          <w:noProof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2191277" cy="389572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23" cy="391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AE" w:rsidRPr="007C3D28" w:rsidRDefault="00F06FAE" w:rsidP="00F06FAE">
      <w:pPr>
        <w:pStyle w:val="Popis"/>
        <w:jc w:val="center"/>
        <w:rPr>
          <w:color w:val="auto"/>
        </w:rPr>
      </w:pPr>
      <w:r w:rsidRPr="007C3D28">
        <w:rPr>
          <w:color w:val="auto"/>
        </w:rPr>
        <w:t xml:space="preserve">Obr. </w:t>
      </w:r>
      <w:r w:rsidRPr="007C3D28">
        <w:rPr>
          <w:noProof/>
          <w:color w:val="auto"/>
        </w:rPr>
        <w:t>5</w:t>
      </w:r>
      <w:r w:rsidRPr="007C3D28">
        <w:rPr>
          <w:color w:val="auto"/>
        </w:rPr>
        <w:t xml:space="preserve"> Začiatok a koniec  - </w:t>
      </w:r>
      <w:r w:rsidR="003E15A3">
        <w:rPr>
          <w:color w:val="auto"/>
        </w:rPr>
        <w:t xml:space="preserve">časť „4“ </w:t>
      </w:r>
      <w:r w:rsidRPr="007C3D28">
        <w:rPr>
          <w:color w:val="auto"/>
        </w:rPr>
        <w:t>ulica Školská</w:t>
      </w:r>
    </w:p>
    <w:p w:rsidR="00CA1C24" w:rsidRDefault="005F3887" w:rsidP="00CA1C24">
      <w:pPr>
        <w:rPr>
          <w:noProof/>
        </w:rPr>
      </w:pPr>
      <w:r>
        <w:rPr>
          <w:noProof/>
        </w:rPr>
        <w:lastRenderedPageBreak/>
        <w:t xml:space="preserve">                       </w:t>
      </w:r>
      <w:r>
        <w:rPr>
          <w:noProof/>
          <w:lang w:eastAsia="sk-SK"/>
        </w:rPr>
        <w:drawing>
          <wp:inline distT="0" distB="0" distL="0" distR="0">
            <wp:extent cx="1924050" cy="3420642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35" cy="34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887">
        <w:t xml:space="preserve"> </w:t>
      </w:r>
      <w:r>
        <w:rPr>
          <w:noProof/>
        </w:rPr>
        <w:t xml:space="preserve">            </w:t>
      </w:r>
      <w:r>
        <w:rPr>
          <w:noProof/>
          <w:lang w:eastAsia="sk-SK"/>
        </w:rPr>
        <w:drawing>
          <wp:inline distT="0" distB="0" distL="0" distR="0">
            <wp:extent cx="1922959" cy="3418702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96" cy="342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87" w:rsidRPr="007C3D28" w:rsidRDefault="005F3887" w:rsidP="005F3887">
      <w:pPr>
        <w:pStyle w:val="Popis"/>
        <w:jc w:val="center"/>
        <w:rPr>
          <w:color w:val="auto"/>
        </w:rPr>
      </w:pPr>
      <w:r w:rsidRPr="007C3D28">
        <w:rPr>
          <w:color w:val="auto"/>
        </w:rPr>
        <w:t xml:space="preserve">Obr. </w:t>
      </w:r>
      <w:r w:rsidRPr="007C3D28">
        <w:rPr>
          <w:noProof/>
          <w:color w:val="auto"/>
        </w:rPr>
        <w:t>6</w:t>
      </w:r>
      <w:r w:rsidRPr="007C3D28">
        <w:rPr>
          <w:color w:val="auto"/>
        </w:rPr>
        <w:t xml:space="preserve"> Začiatok a koniec  - </w:t>
      </w:r>
      <w:r w:rsidR="003E15A3">
        <w:rPr>
          <w:color w:val="auto"/>
        </w:rPr>
        <w:t xml:space="preserve">časť „5“ </w:t>
      </w:r>
      <w:r w:rsidRPr="007C3D28">
        <w:rPr>
          <w:color w:val="auto"/>
        </w:rPr>
        <w:t>ulica M.R. Štefánika od ulice Školská</w:t>
      </w:r>
    </w:p>
    <w:p w:rsidR="005F3887" w:rsidRPr="00CA1C24" w:rsidRDefault="005F3887" w:rsidP="00CA1C24"/>
    <w:bookmarkEnd w:id="2"/>
    <w:bookmarkEnd w:id="3"/>
    <w:p w:rsidR="00E777E0" w:rsidRPr="00247E50" w:rsidRDefault="004F31CD" w:rsidP="00E777E0">
      <w:pPr>
        <w:pStyle w:val="Odsekzoznamu"/>
        <w:numPr>
          <w:ilvl w:val="2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Navrhovaný stav</w:t>
      </w:r>
    </w:p>
    <w:p w:rsidR="00380E1E" w:rsidRPr="00AE2927" w:rsidRDefault="00380E1E" w:rsidP="00AE2927">
      <w:pPr>
        <w:ind w:firstLine="709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Projekt rieš</w:t>
      </w:r>
      <w:r w:rsidR="00212008" w:rsidRPr="00AE2927">
        <w:rPr>
          <w:rFonts w:ascii="Avenir Book" w:hAnsi="Avenir Book" w:cs="Arial"/>
          <w:sz w:val="22"/>
          <w:szCs w:val="22"/>
        </w:rPr>
        <w:t xml:space="preserve">i chodníky pre peších na </w:t>
      </w:r>
      <w:r w:rsidR="00CA1C24">
        <w:rPr>
          <w:rFonts w:ascii="Avenir Book" w:hAnsi="Avenir Book" w:cs="Arial"/>
          <w:sz w:val="22"/>
          <w:szCs w:val="22"/>
        </w:rPr>
        <w:t xml:space="preserve">uliciach </w:t>
      </w:r>
      <w:r w:rsidR="00252E93">
        <w:rPr>
          <w:rFonts w:ascii="Avenir Book" w:hAnsi="Avenir Book" w:cs="Arial"/>
          <w:sz w:val="22"/>
          <w:szCs w:val="22"/>
        </w:rPr>
        <w:t>Hlavná, A. Sládkoviča, Školská,</w:t>
      </w:r>
      <w:r w:rsidR="00252E93" w:rsidRPr="00252E93">
        <w:rPr>
          <w:rFonts w:ascii="Avenir Book" w:hAnsi="Avenir Book" w:cs="Arial"/>
          <w:sz w:val="22"/>
          <w:szCs w:val="22"/>
        </w:rPr>
        <w:t xml:space="preserve"> </w:t>
      </w:r>
      <w:r w:rsidR="007C3D28">
        <w:rPr>
          <w:rFonts w:ascii="Avenir Book" w:hAnsi="Avenir Book" w:cs="Arial"/>
          <w:sz w:val="22"/>
          <w:szCs w:val="22"/>
        </w:rPr>
        <w:t>M.R. Štefánika</w:t>
      </w:r>
      <w:r w:rsidR="00252E93">
        <w:rPr>
          <w:rFonts w:ascii="Avenir Book" w:hAnsi="Avenir Book" w:cs="Arial"/>
          <w:sz w:val="22"/>
          <w:szCs w:val="22"/>
        </w:rPr>
        <w:t xml:space="preserve">, </w:t>
      </w:r>
      <w:r w:rsidR="00212008" w:rsidRPr="00AE2927">
        <w:rPr>
          <w:rFonts w:ascii="Avenir Book" w:hAnsi="Avenir Book" w:cs="Arial"/>
          <w:sz w:val="22"/>
          <w:szCs w:val="22"/>
        </w:rPr>
        <w:t>s </w:t>
      </w:r>
      <w:r w:rsidRPr="00AE2927">
        <w:rPr>
          <w:rFonts w:ascii="Avenir Book" w:hAnsi="Avenir Book" w:cs="Arial"/>
          <w:sz w:val="22"/>
          <w:szCs w:val="22"/>
        </w:rPr>
        <w:t>krytom</w:t>
      </w:r>
      <w:r w:rsidR="00212008" w:rsidRPr="00AE2927">
        <w:rPr>
          <w:rFonts w:ascii="Avenir Book" w:hAnsi="Avenir Book" w:cs="Arial"/>
          <w:sz w:val="22"/>
          <w:szCs w:val="22"/>
        </w:rPr>
        <w:t xml:space="preserve"> z betónovej „zamkovej“ dlažby</w:t>
      </w:r>
      <w:r w:rsidRPr="00AE2927">
        <w:rPr>
          <w:rFonts w:ascii="Avenir Book" w:hAnsi="Avenir Book" w:cs="Arial"/>
          <w:sz w:val="22"/>
          <w:szCs w:val="22"/>
        </w:rPr>
        <w:t xml:space="preserve"> ohraničený betónovým záhonovým obrubníkom v styku s navrhovaným pásom </w:t>
      </w:r>
      <w:r w:rsidR="00212008" w:rsidRPr="00AE2927">
        <w:rPr>
          <w:rFonts w:ascii="Avenir Book" w:hAnsi="Avenir Book" w:cs="Arial"/>
          <w:sz w:val="22"/>
          <w:szCs w:val="22"/>
        </w:rPr>
        <w:t>zelene</w:t>
      </w:r>
      <w:r w:rsidR="00252E93">
        <w:rPr>
          <w:rFonts w:ascii="Avenir Book" w:hAnsi="Avenir Book" w:cs="Arial"/>
          <w:sz w:val="22"/>
          <w:szCs w:val="22"/>
        </w:rPr>
        <w:t xml:space="preserve"> a cestným obrubníkov v styku s miestnou komunikáciou a ulici </w:t>
      </w:r>
      <w:r w:rsidR="007C3D28">
        <w:rPr>
          <w:rFonts w:ascii="Avenir Book" w:hAnsi="Avenir Book" w:cs="Arial"/>
          <w:sz w:val="22"/>
          <w:szCs w:val="22"/>
        </w:rPr>
        <w:t>Horovská</w:t>
      </w:r>
      <w:r w:rsidR="00F94912">
        <w:rPr>
          <w:rFonts w:ascii="Avenir Book" w:hAnsi="Avenir Book" w:cs="Arial"/>
          <w:sz w:val="22"/>
          <w:szCs w:val="22"/>
        </w:rPr>
        <w:t xml:space="preserve"> </w:t>
      </w:r>
      <w:r w:rsidR="00F94912" w:rsidRPr="00AE2927">
        <w:rPr>
          <w:rFonts w:ascii="Avenir Book" w:hAnsi="Avenir Book" w:cs="Arial"/>
          <w:sz w:val="22"/>
          <w:szCs w:val="22"/>
        </w:rPr>
        <w:t>s krytom z </w:t>
      </w:r>
      <w:r w:rsidR="00F84ADF">
        <w:rPr>
          <w:rFonts w:ascii="Avenir Book" w:hAnsi="Avenir Book" w:cs="Arial"/>
          <w:sz w:val="22"/>
          <w:szCs w:val="22"/>
        </w:rPr>
        <w:t>asfaltobetónu</w:t>
      </w:r>
      <w:r w:rsidR="00F94912" w:rsidRPr="00AE2927">
        <w:rPr>
          <w:rFonts w:ascii="Avenir Book" w:hAnsi="Avenir Book" w:cs="Arial"/>
          <w:sz w:val="22"/>
          <w:szCs w:val="22"/>
        </w:rPr>
        <w:t xml:space="preserve"> ohraničený betónovým záhonovým obrubníkom v styku s navrhovaným pásom zelene</w:t>
      </w:r>
      <w:r w:rsidR="00F94912">
        <w:rPr>
          <w:rFonts w:ascii="Avenir Book" w:hAnsi="Avenir Book" w:cs="Arial"/>
          <w:sz w:val="22"/>
          <w:szCs w:val="22"/>
        </w:rPr>
        <w:t xml:space="preserve"> a cestným obrubníkov v styku s miestnou komunikáciou</w:t>
      </w:r>
      <w:r w:rsidRPr="00AE2927">
        <w:rPr>
          <w:rFonts w:ascii="Avenir Book" w:hAnsi="Avenir Book" w:cs="Arial"/>
          <w:sz w:val="22"/>
          <w:szCs w:val="22"/>
        </w:rPr>
        <w:t xml:space="preserve">. </w:t>
      </w:r>
    </w:p>
    <w:p w:rsidR="00380E1E" w:rsidRPr="00AE2927" w:rsidRDefault="00380E1E" w:rsidP="00AE2927">
      <w:pPr>
        <w:ind w:firstLine="709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Chodník a vjazdy sa výškovo napoja na jestvujúce vjazdy k rodinným domom</w:t>
      </w:r>
      <w:r w:rsidR="00F94912">
        <w:rPr>
          <w:rFonts w:ascii="Avenir Book" w:hAnsi="Avenir Book" w:cs="Arial"/>
          <w:sz w:val="22"/>
          <w:szCs w:val="22"/>
        </w:rPr>
        <w:t xml:space="preserve"> pozdĺž celého riešeného úseku.</w:t>
      </w:r>
    </w:p>
    <w:p w:rsidR="007C6A7C" w:rsidRDefault="00380E1E" w:rsidP="00AE2927">
      <w:pPr>
        <w:ind w:firstLine="709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Jestvujúce asfalto</w:t>
      </w:r>
      <w:r w:rsidR="00581B85">
        <w:rPr>
          <w:rFonts w:ascii="Avenir Book" w:hAnsi="Avenir Book" w:cs="Arial"/>
          <w:sz w:val="22"/>
          <w:szCs w:val="22"/>
        </w:rPr>
        <w:t xml:space="preserve">vé cestné komunikácie na riešených </w:t>
      </w:r>
      <w:r w:rsidR="007C6A7C" w:rsidRPr="00AE2927">
        <w:rPr>
          <w:rFonts w:ascii="Avenir Book" w:hAnsi="Avenir Book" w:cs="Arial"/>
          <w:sz w:val="22"/>
          <w:szCs w:val="22"/>
        </w:rPr>
        <w:t>ulici</w:t>
      </w:r>
      <w:r w:rsidR="00581B85">
        <w:rPr>
          <w:rFonts w:ascii="Avenir Book" w:hAnsi="Avenir Book" w:cs="Arial"/>
          <w:sz w:val="22"/>
          <w:szCs w:val="22"/>
        </w:rPr>
        <w:t>ach</w:t>
      </w:r>
      <w:r w:rsidRPr="00AE2927">
        <w:rPr>
          <w:rFonts w:ascii="Avenir Book" w:hAnsi="Avenir Book" w:cs="Arial"/>
          <w:sz w:val="22"/>
          <w:szCs w:val="22"/>
        </w:rPr>
        <w:t xml:space="preserve"> sa neriešia, ostávajú pôvodné. </w:t>
      </w:r>
      <w:r w:rsidR="00D64BFB">
        <w:rPr>
          <w:rFonts w:ascii="Avenir Book" w:hAnsi="Avenir Book" w:cs="Arial"/>
          <w:sz w:val="22"/>
          <w:szCs w:val="22"/>
        </w:rPr>
        <w:t>Novonavrhované c</w:t>
      </w:r>
      <w:r w:rsidRPr="00AE2927">
        <w:rPr>
          <w:rFonts w:ascii="Avenir Book" w:hAnsi="Avenir Book" w:cs="Arial"/>
          <w:sz w:val="22"/>
          <w:szCs w:val="22"/>
        </w:rPr>
        <w:t>hodníky pre peších sa navrhujú v šírke 1,5 m v zmysle platnej STN v dotyku s jestvujúcim oplotením a so zachovaním všetkých vjazdov k rodinným domom ako aj k nebytovým budov</w:t>
      </w:r>
      <w:r w:rsidR="007C6A7C" w:rsidRPr="00AE2927">
        <w:rPr>
          <w:rFonts w:ascii="Avenir Book" w:hAnsi="Avenir Book" w:cs="Arial"/>
          <w:sz w:val="22"/>
          <w:szCs w:val="22"/>
        </w:rPr>
        <w:t>ám</w:t>
      </w:r>
      <w:r w:rsidRPr="00AE2927">
        <w:rPr>
          <w:rFonts w:ascii="Avenir Book" w:hAnsi="Avenir Book" w:cs="Arial"/>
          <w:sz w:val="22"/>
          <w:szCs w:val="22"/>
        </w:rPr>
        <w:t xml:space="preserve">. </w:t>
      </w:r>
    </w:p>
    <w:p w:rsidR="00DD1055" w:rsidRPr="00AE2927" w:rsidRDefault="00DD1055" w:rsidP="00AE2927">
      <w:pPr>
        <w:ind w:firstLine="709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V časti „</w:t>
      </w:r>
      <w:r w:rsidR="003E15A3">
        <w:rPr>
          <w:rFonts w:ascii="Avenir Book" w:hAnsi="Avenir Book" w:cs="Arial"/>
          <w:sz w:val="22"/>
          <w:szCs w:val="22"/>
        </w:rPr>
        <w:t>4</w:t>
      </w:r>
      <w:r>
        <w:rPr>
          <w:rFonts w:ascii="Avenir Book" w:hAnsi="Avenir Book" w:cs="Arial"/>
          <w:sz w:val="22"/>
          <w:szCs w:val="22"/>
        </w:rPr>
        <w:t xml:space="preserve">“ sa navrhuje pozdĺž celého riešeného úseku v páse zelene, uloženie kanalizačného zberného betónového potrubia DN 400 na odvedenie dažďových vôd a prepojenie na jestvujúci rigol na križovaní ulíc Školská – M.R. Štefánika. Na úseku navrhovaného odvodňovacieho potrubia je potrebne zriadiť 4 ks kanalizačnej šachty s prekrytím poklopom. </w:t>
      </w:r>
      <w:r w:rsidRPr="00DD1055">
        <w:rPr>
          <w:rFonts w:ascii="Avenir Book" w:hAnsi="Avenir Book" w:cs="Arial"/>
          <w:sz w:val="22"/>
          <w:szCs w:val="22"/>
        </w:rPr>
        <w:t>Betónovú rúru navrhujeme uložiť do pieskového lôžka a rúru obsypať štrkopieskom.</w:t>
      </w:r>
    </w:p>
    <w:p w:rsidR="00380E1E" w:rsidRDefault="00380E1E" w:rsidP="00380E1E">
      <w:pPr>
        <w:rPr>
          <w:rFonts w:cs="Arial"/>
          <w:sz w:val="22"/>
          <w:szCs w:val="22"/>
        </w:rPr>
      </w:pPr>
    </w:p>
    <w:p w:rsidR="00DD1055" w:rsidRDefault="00DD1055" w:rsidP="00380E1E">
      <w:pPr>
        <w:rPr>
          <w:rFonts w:cs="Arial"/>
          <w:sz w:val="22"/>
          <w:szCs w:val="22"/>
        </w:rPr>
      </w:pPr>
    </w:p>
    <w:p w:rsidR="0097659F" w:rsidRDefault="00BB10BF" w:rsidP="0097659F">
      <w:pPr>
        <w:pStyle w:val="Odsekzoznamu"/>
        <w:numPr>
          <w:ilvl w:val="0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lastRenderedPageBreak/>
        <w:t>Kapacitné údaje</w:t>
      </w:r>
    </w:p>
    <w:p w:rsidR="00BB10BF" w:rsidRPr="00BB10BF" w:rsidRDefault="00BB10BF" w:rsidP="00BB10BF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bookmarkStart w:id="4" w:name="_Hlk12429898"/>
      <w:r>
        <w:rPr>
          <w:rFonts w:ascii="Avenir Book" w:hAnsi="Avenir Book" w:cs="Arial"/>
          <w:b/>
          <w:sz w:val="22"/>
          <w:szCs w:val="22"/>
        </w:rPr>
        <w:t>Plošné ukazovatele</w:t>
      </w:r>
    </w:p>
    <w:bookmarkEnd w:id="4"/>
    <w:p w:rsidR="00BF0880" w:rsidRPr="00BF0880" w:rsidRDefault="00BF0880" w:rsidP="00BF0880">
      <w:pPr>
        <w:rPr>
          <w:rFonts w:ascii="Avenir Book" w:hAnsi="Avenir Book" w:cs="Arial"/>
          <w:bCs/>
          <w:sz w:val="22"/>
          <w:szCs w:val="22"/>
        </w:rPr>
      </w:pPr>
      <w:r w:rsidRPr="0097659F">
        <w:rPr>
          <w:rFonts w:ascii="Avenir Book" w:hAnsi="Avenir Book" w:cs="Arial"/>
          <w:bCs/>
          <w:sz w:val="22"/>
          <w:szCs w:val="22"/>
        </w:rPr>
        <w:t xml:space="preserve">- </w:t>
      </w:r>
      <w:r w:rsidRPr="00BF0880">
        <w:rPr>
          <w:rFonts w:ascii="Avenir Book" w:hAnsi="Avenir Book" w:cs="Arial"/>
          <w:bCs/>
          <w:sz w:val="22"/>
          <w:szCs w:val="22"/>
        </w:rPr>
        <w:t xml:space="preserve">časť „1“: </w:t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Pr="00BF0880">
        <w:rPr>
          <w:rFonts w:ascii="Avenir Book" w:hAnsi="Avenir Book" w:cs="Arial"/>
          <w:bCs/>
          <w:sz w:val="22"/>
          <w:szCs w:val="22"/>
        </w:rPr>
        <w:t>plocha betónová dlažba       : 482,00 m</w:t>
      </w:r>
      <w:r w:rsidRPr="00BF0880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BF0880" w:rsidRPr="00BF0880" w:rsidRDefault="00BF0880" w:rsidP="00BF0880">
      <w:pPr>
        <w:rPr>
          <w:rFonts w:ascii="Avenir Book" w:hAnsi="Avenir Book" w:cs="Arial"/>
          <w:bCs/>
          <w:sz w:val="22"/>
          <w:szCs w:val="22"/>
        </w:rPr>
      </w:pPr>
      <w:r w:rsidRPr="00BF0880">
        <w:rPr>
          <w:rFonts w:ascii="Avenir Book" w:hAnsi="Avenir Book" w:cs="Arial"/>
          <w:bCs/>
          <w:sz w:val="22"/>
          <w:szCs w:val="22"/>
        </w:rPr>
        <w:t>- časť „2“</w:t>
      </w:r>
      <w:r w:rsidR="003E15A3">
        <w:rPr>
          <w:rFonts w:ascii="Avenir Book" w:hAnsi="Avenir Book" w:cs="Arial"/>
          <w:bCs/>
          <w:sz w:val="22"/>
          <w:szCs w:val="22"/>
        </w:rPr>
        <w:t xml:space="preserve"> úsek 1</w:t>
      </w:r>
      <w:r w:rsidRPr="00BF0880">
        <w:rPr>
          <w:rFonts w:ascii="Avenir Book" w:hAnsi="Avenir Book" w:cs="Arial"/>
          <w:bCs/>
          <w:sz w:val="22"/>
          <w:szCs w:val="22"/>
        </w:rPr>
        <w:t xml:space="preserve">: </w:t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Pr="00BF0880">
        <w:rPr>
          <w:rFonts w:ascii="Avenir Book" w:hAnsi="Avenir Book" w:cs="Arial"/>
          <w:bCs/>
          <w:sz w:val="22"/>
          <w:szCs w:val="22"/>
        </w:rPr>
        <w:t>plocha betónová dlažba       : 687,54 m</w:t>
      </w:r>
      <w:r w:rsidRPr="00BF0880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BF0880" w:rsidRDefault="00BF0880" w:rsidP="00BF0880">
      <w:pPr>
        <w:rPr>
          <w:rFonts w:ascii="Avenir Book" w:hAnsi="Avenir Book" w:cs="Arial"/>
          <w:bCs/>
          <w:sz w:val="22"/>
          <w:szCs w:val="22"/>
        </w:rPr>
      </w:pPr>
      <w:r w:rsidRPr="00BF0880">
        <w:rPr>
          <w:rFonts w:ascii="Avenir Book" w:hAnsi="Avenir Book" w:cs="Arial"/>
          <w:bCs/>
          <w:sz w:val="22"/>
          <w:szCs w:val="22"/>
        </w:rPr>
        <w:t>- časť „</w:t>
      </w:r>
      <w:r w:rsidR="003E15A3">
        <w:rPr>
          <w:rFonts w:ascii="Avenir Book" w:hAnsi="Avenir Book" w:cs="Arial"/>
          <w:bCs/>
          <w:sz w:val="22"/>
          <w:szCs w:val="22"/>
        </w:rPr>
        <w:t>2</w:t>
      </w:r>
      <w:r w:rsidRPr="00BF0880">
        <w:rPr>
          <w:rFonts w:ascii="Avenir Book" w:hAnsi="Avenir Book" w:cs="Arial"/>
          <w:bCs/>
          <w:sz w:val="22"/>
          <w:szCs w:val="22"/>
        </w:rPr>
        <w:t>“</w:t>
      </w:r>
      <w:r w:rsidR="003E15A3">
        <w:rPr>
          <w:rFonts w:ascii="Avenir Book" w:hAnsi="Avenir Book" w:cs="Arial"/>
          <w:bCs/>
          <w:sz w:val="22"/>
          <w:szCs w:val="22"/>
        </w:rPr>
        <w:t xml:space="preserve"> úsek 2</w:t>
      </w:r>
      <w:r w:rsidRPr="00BF0880">
        <w:rPr>
          <w:rFonts w:ascii="Avenir Book" w:hAnsi="Avenir Book" w:cs="Arial"/>
          <w:bCs/>
          <w:sz w:val="22"/>
          <w:szCs w:val="22"/>
        </w:rPr>
        <w:t xml:space="preserve">: </w:t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Pr="00BF0880">
        <w:rPr>
          <w:rFonts w:ascii="Avenir Book" w:hAnsi="Avenir Book" w:cs="Arial"/>
          <w:bCs/>
          <w:sz w:val="22"/>
          <w:szCs w:val="22"/>
        </w:rPr>
        <w:t>plocha betónová dlažba       : 148,00 m</w:t>
      </w:r>
      <w:r w:rsidRPr="00BF0880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BF0880" w:rsidRPr="00BF0880" w:rsidRDefault="00BF0880" w:rsidP="00BF0880">
      <w:pPr>
        <w:rPr>
          <w:rFonts w:ascii="Avenir Book" w:hAnsi="Avenir Book" w:cs="Arial"/>
          <w:bCs/>
          <w:sz w:val="22"/>
          <w:szCs w:val="22"/>
        </w:rPr>
      </w:pPr>
      <w:r w:rsidRPr="00BF0880">
        <w:rPr>
          <w:rFonts w:ascii="Avenir Book" w:hAnsi="Avenir Book" w:cs="Arial"/>
          <w:bCs/>
          <w:sz w:val="22"/>
          <w:szCs w:val="22"/>
        </w:rPr>
        <w:t>- časť „</w:t>
      </w:r>
      <w:r w:rsidR="003E15A3">
        <w:rPr>
          <w:rFonts w:ascii="Avenir Book" w:hAnsi="Avenir Book" w:cs="Arial"/>
          <w:bCs/>
          <w:sz w:val="22"/>
          <w:szCs w:val="22"/>
        </w:rPr>
        <w:t>3</w:t>
      </w:r>
      <w:r w:rsidRPr="00BF0880">
        <w:rPr>
          <w:rFonts w:ascii="Avenir Book" w:hAnsi="Avenir Book" w:cs="Arial"/>
          <w:bCs/>
          <w:sz w:val="22"/>
          <w:szCs w:val="22"/>
        </w:rPr>
        <w:t xml:space="preserve">“: </w:t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Pr="00BF0880">
        <w:rPr>
          <w:rFonts w:ascii="Avenir Book" w:hAnsi="Avenir Book" w:cs="Arial"/>
          <w:bCs/>
          <w:sz w:val="22"/>
          <w:szCs w:val="22"/>
        </w:rPr>
        <w:t>plocha asfaltobetón               : 355,35 m</w:t>
      </w:r>
      <w:r w:rsidRPr="00BF0880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BF0880" w:rsidRPr="00BF0880" w:rsidRDefault="00BF0880" w:rsidP="00BF0880">
      <w:pPr>
        <w:rPr>
          <w:rFonts w:ascii="Avenir Book" w:hAnsi="Avenir Book" w:cs="Arial"/>
          <w:bCs/>
          <w:sz w:val="22"/>
          <w:szCs w:val="22"/>
        </w:rPr>
      </w:pPr>
      <w:r w:rsidRPr="00BF0880">
        <w:rPr>
          <w:rFonts w:ascii="Avenir Book" w:hAnsi="Avenir Book" w:cs="Arial"/>
          <w:bCs/>
          <w:sz w:val="22"/>
          <w:szCs w:val="22"/>
        </w:rPr>
        <w:t>- časť „</w:t>
      </w:r>
      <w:r w:rsidR="003E15A3">
        <w:rPr>
          <w:rFonts w:ascii="Avenir Book" w:hAnsi="Avenir Book" w:cs="Arial"/>
          <w:bCs/>
          <w:sz w:val="22"/>
          <w:szCs w:val="22"/>
        </w:rPr>
        <w:t>4</w:t>
      </w:r>
      <w:r w:rsidRPr="00BF0880">
        <w:rPr>
          <w:rFonts w:ascii="Avenir Book" w:hAnsi="Avenir Book" w:cs="Arial"/>
          <w:bCs/>
          <w:sz w:val="22"/>
          <w:szCs w:val="22"/>
        </w:rPr>
        <w:t xml:space="preserve">“: </w:t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Pr="00BF0880">
        <w:rPr>
          <w:rFonts w:ascii="Avenir Book" w:hAnsi="Avenir Book" w:cs="Arial"/>
          <w:bCs/>
          <w:sz w:val="22"/>
          <w:szCs w:val="22"/>
        </w:rPr>
        <w:t>plocha betónová dlažba       : 248,80 m</w:t>
      </w:r>
      <w:r w:rsidRPr="00BF0880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BF0880" w:rsidRDefault="00BF0880" w:rsidP="00BF0880">
      <w:pPr>
        <w:rPr>
          <w:rFonts w:ascii="Avenir Book" w:hAnsi="Avenir Book" w:cs="Arial"/>
          <w:bCs/>
          <w:sz w:val="22"/>
          <w:szCs w:val="22"/>
        </w:rPr>
      </w:pPr>
      <w:r w:rsidRPr="005425E1">
        <w:rPr>
          <w:rFonts w:ascii="Avenir Book" w:hAnsi="Avenir Book" w:cs="Arial"/>
          <w:bCs/>
          <w:sz w:val="22"/>
          <w:szCs w:val="22"/>
        </w:rPr>
        <w:t>- časť „</w:t>
      </w:r>
      <w:r w:rsidR="003E15A3">
        <w:rPr>
          <w:rFonts w:ascii="Avenir Book" w:hAnsi="Avenir Book" w:cs="Arial"/>
          <w:bCs/>
          <w:sz w:val="22"/>
          <w:szCs w:val="22"/>
        </w:rPr>
        <w:t>5</w:t>
      </w:r>
      <w:r w:rsidRPr="005425E1">
        <w:rPr>
          <w:rFonts w:ascii="Avenir Book" w:hAnsi="Avenir Book" w:cs="Arial"/>
          <w:bCs/>
          <w:sz w:val="22"/>
          <w:szCs w:val="22"/>
        </w:rPr>
        <w:t xml:space="preserve">“: </w:t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="003E15A3">
        <w:rPr>
          <w:rFonts w:ascii="Avenir Book" w:hAnsi="Avenir Book" w:cs="Arial"/>
          <w:bCs/>
          <w:sz w:val="22"/>
          <w:szCs w:val="22"/>
        </w:rPr>
        <w:tab/>
      </w:r>
      <w:r w:rsidRPr="005425E1">
        <w:rPr>
          <w:rFonts w:ascii="Avenir Book" w:hAnsi="Avenir Book" w:cs="Arial"/>
          <w:bCs/>
          <w:sz w:val="22"/>
          <w:szCs w:val="22"/>
        </w:rPr>
        <w:t xml:space="preserve">plocha betónová dlažba       : </w:t>
      </w:r>
      <w:r w:rsidR="005425E1" w:rsidRPr="005425E1">
        <w:rPr>
          <w:rFonts w:ascii="Avenir Book" w:hAnsi="Avenir Book" w:cs="Arial"/>
          <w:bCs/>
          <w:sz w:val="22"/>
          <w:szCs w:val="22"/>
        </w:rPr>
        <w:t xml:space="preserve">462,5 </w:t>
      </w:r>
      <w:r w:rsidRPr="005425E1">
        <w:rPr>
          <w:rFonts w:ascii="Avenir Book" w:hAnsi="Avenir Book" w:cs="Arial"/>
          <w:bCs/>
          <w:sz w:val="22"/>
          <w:szCs w:val="22"/>
        </w:rPr>
        <w:t>m</w:t>
      </w:r>
      <w:r w:rsidRPr="005425E1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601A32" w:rsidRDefault="00601A32" w:rsidP="00601A32">
      <w:pPr>
        <w:pStyle w:val="Odsekzoznamu"/>
        <w:ind w:left="360"/>
        <w:rPr>
          <w:rFonts w:ascii="Avenir Book" w:hAnsi="Avenir Book" w:cs="Arial"/>
          <w:b/>
          <w:sz w:val="22"/>
          <w:szCs w:val="22"/>
        </w:rPr>
      </w:pPr>
    </w:p>
    <w:p w:rsidR="00601A32" w:rsidRPr="00BB10BF" w:rsidRDefault="00601A32" w:rsidP="00601A32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Dĺžka úsekov</w:t>
      </w:r>
    </w:p>
    <w:p w:rsidR="00BB10BF" w:rsidRPr="00BB10BF" w:rsidRDefault="00E229FC" w:rsidP="0097659F">
      <w:pPr>
        <w:rPr>
          <w:rFonts w:ascii="Avenir Book" w:hAnsi="Avenir Book" w:cs="Arial"/>
          <w:bCs/>
          <w:sz w:val="22"/>
          <w:szCs w:val="22"/>
        </w:rPr>
      </w:pPr>
      <w:r w:rsidRPr="00E229FC">
        <w:rPr>
          <w:noProof/>
          <w:lang w:eastAsia="sk-SK"/>
        </w:rPr>
        <w:drawing>
          <wp:inline distT="0" distB="0" distL="0" distR="0">
            <wp:extent cx="5760720" cy="88519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0BF" w:rsidRDefault="00AE2927" w:rsidP="00BB10BF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bookmarkStart w:id="5" w:name="_Hlk12429962"/>
      <w:r>
        <w:rPr>
          <w:rFonts w:ascii="Avenir Book" w:hAnsi="Avenir Book" w:cs="Arial"/>
          <w:b/>
          <w:sz w:val="22"/>
          <w:szCs w:val="22"/>
        </w:rPr>
        <w:t>Kapacitné ukazovatele</w:t>
      </w:r>
    </w:p>
    <w:bookmarkEnd w:id="5"/>
    <w:p w:rsidR="00AE2927" w:rsidRDefault="00AE2927" w:rsidP="00AE2927">
      <w:pPr>
        <w:rPr>
          <w:rFonts w:ascii="Avenir Book" w:hAnsi="Avenir Book" w:cs="Arial"/>
          <w:bCs/>
          <w:sz w:val="22"/>
          <w:szCs w:val="22"/>
        </w:rPr>
      </w:pPr>
      <w:r w:rsidRPr="00AE2927">
        <w:rPr>
          <w:rFonts w:ascii="Avenir Book" w:hAnsi="Avenir Book" w:cs="Arial"/>
          <w:bCs/>
          <w:sz w:val="22"/>
          <w:szCs w:val="22"/>
        </w:rPr>
        <w:t>- na zamestnancov – len údržba</w:t>
      </w:r>
    </w:p>
    <w:p w:rsidR="00AE2927" w:rsidRDefault="00AE2927" w:rsidP="00AE2927">
      <w:pPr>
        <w:rPr>
          <w:rFonts w:ascii="Avenir Book" w:hAnsi="Avenir Book" w:cs="Arial"/>
          <w:bCs/>
          <w:sz w:val="22"/>
          <w:szCs w:val="22"/>
        </w:rPr>
      </w:pPr>
    </w:p>
    <w:p w:rsidR="00AE2927" w:rsidRDefault="00AE2927" w:rsidP="00AE2927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Nároky na pracovné sily</w:t>
      </w:r>
    </w:p>
    <w:p w:rsidR="00AE2927" w:rsidRDefault="00AE2927" w:rsidP="00AE2927">
      <w:pPr>
        <w:ind w:firstLine="709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Celková prevádzka predmetnej lokality si nevyžaduje nároky stálych pracovných síl, predpokladá sa len údržba po realizácii stavby.</w:t>
      </w:r>
    </w:p>
    <w:p w:rsidR="00AE2927" w:rsidRPr="00AE2927" w:rsidRDefault="00AE2927" w:rsidP="00AE2927">
      <w:pPr>
        <w:ind w:firstLine="709"/>
        <w:rPr>
          <w:rFonts w:ascii="Avenir Book" w:hAnsi="Avenir Book" w:cs="Arial"/>
          <w:sz w:val="22"/>
          <w:szCs w:val="22"/>
        </w:rPr>
      </w:pPr>
      <w:bookmarkStart w:id="6" w:name="_Hlk12430261"/>
    </w:p>
    <w:p w:rsidR="00AE2927" w:rsidRDefault="00AE2927" w:rsidP="00AE2927">
      <w:pPr>
        <w:pStyle w:val="Odsekzoznamu"/>
        <w:numPr>
          <w:ilvl w:val="0"/>
          <w:numId w:val="17"/>
        </w:numPr>
        <w:rPr>
          <w:rFonts w:ascii="Avenir Book" w:hAnsi="Avenir Book" w:cs="Arial"/>
          <w:b/>
          <w:sz w:val="22"/>
          <w:szCs w:val="22"/>
        </w:rPr>
      </w:pPr>
      <w:bookmarkStart w:id="7" w:name="_Hlk12430250"/>
      <w:r>
        <w:rPr>
          <w:rFonts w:ascii="Avenir Book" w:hAnsi="Avenir Book" w:cs="Arial"/>
          <w:b/>
          <w:sz w:val="22"/>
          <w:szCs w:val="22"/>
        </w:rPr>
        <w:t>Člene</w:t>
      </w:r>
      <w:bookmarkEnd w:id="7"/>
      <w:r>
        <w:rPr>
          <w:rFonts w:ascii="Avenir Book" w:hAnsi="Avenir Book" w:cs="Arial"/>
          <w:b/>
          <w:sz w:val="22"/>
          <w:szCs w:val="22"/>
        </w:rPr>
        <w:t xml:space="preserve">nie </w:t>
      </w:r>
      <w:bookmarkEnd w:id="6"/>
      <w:r>
        <w:rPr>
          <w:rFonts w:ascii="Avenir Book" w:hAnsi="Avenir Book" w:cs="Arial"/>
          <w:b/>
          <w:sz w:val="22"/>
          <w:szCs w:val="22"/>
        </w:rPr>
        <w:t>stavby na prevádzkové súbory, stavebné objekty, etapy výstavby</w:t>
      </w:r>
    </w:p>
    <w:p w:rsidR="00AE2927" w:rsidRDefault="00AE2927" w:rsidP="00AE2927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Prevádzkové súbory</w:t>
      </w:r>
    </w:p>
    <w:p w:rsidR="00AE2927" w:rsidRDefault="00AE2927" w:rsidP="00AE2927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Nepredpokladá sa.</w:t>
      </w:r>
    </w:p>
    <w:p w:rsidR="00BB1975" w:rsidRPr="00AE2927" w:rsidRDefault="00BB1975" w:rsidP="00AE2927">
      <w:pPr>
        <w:rPr>
          <w:rFonts w:ascii="Avenir Book" w:hAnsi="Avenir Book" w:cs="Arial"/>
          <w:sz w:val="22"/>
          <w:szCs w:val="22"/>
        </w:rPr>
      </w:pPr>
    </w:p>
    <w:p w:rsidR="00AE2927" w:rsidRDefault="00AE2927" w:rsidP="00AE2927">
      <w:pPr>
        <w:pStyle w:val="Odsekzoznamu"/>
        <w:numPr>
          <w:ilvl w:val="1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Stavebné objekty</w:t>
      </w:r>
    </w:p>
    <w:p w:rsidR="00AE2927" w:rsidRDefault="00AE2927" w:rsidP="00AE2927">
      <w:pPr>
        <w:rPr>
          <w:rFonts w:ascii="Avenir Book" w:hAnsi="Avenir Book" w:cs="Arial"/>
          <w:sz w:val="22"/>
          <w:szCs w:val="22"/>
        </w:rPr>
      </w:pPr>
      <w:bookmarkStart w:id="8" w:name="_Hlk12433450"/>
      <w:r w:rsidRPr="00AE2927">
        <w:rPr>
          <w:rFonts w:ascii="Avenir Book" w:hAnsi="Avenir Book" w:cs="Arial"/>
          <w:sz w:val="22"/>
          <w:szCs w:val="22"/>
        </w:rPr>
        <w:t xml:space="preserve">Rekonštrukcia chodníkov v obci </w:t>
      </w:r>
      <w:r w:rsidR="00527CB0">
        <w:rPr>
          <w:rFonts w:ascii="Avenir Book" w:hAnsi="Avenir Book" w:cs="Arial"/>
          <w:sz w:val="22"/>
          <w:szCs w:val="22"/>
        </w:rPr>
        <w:t>Vojčice</w:t>
      </w:r>
    </w:p>
    <w:p w:rsidR="00BB1975" w:rsidRDefault="00AE2927" w:rsidP="00477BFD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- časť „1“</w:t>
      </w:r>
      <w:r w:rsidR="00BB1975">
        <w:rPr>
          <w:rFonts w:ascii="Avenir Book" w:hAnsi="Avenir Book" w:cs="Arial"/>
          <w:sz w:val="22"/>
          <w:szCs w:val="22"/>
        </w:rPr>
        <w:t>,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časť „2“</w:t>
      </w:r>
      <w:r w:rsidR="003E15A3">
        <w:rPr>
          <w:rFonts w:ascii="Avenir Book" w:hAnsi="Avenir Book" w:cs="Arial"/>
          <w:sz w:val="22"/>
          <w:szCs w:val="22"/>
        </w:rPr>
        <w:t xml:space="preserve"> úsek 1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,</w:t>
      </w:r>
      <w:r w:rsidR="003E15A3">
        <w:rPr>
          <w:rFonts w:ascii="Avenir Book" w:hAnsi="Avenir Book" w:cs="Arial"/>
          <w:sz w:val="22"/>
          <w:szCs w:val="22"/>
        </w:rPr>
        <w:t xml:space="preserve"> časť „2“ úsek 2,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časť „3“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,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časť „4“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,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r w:rsidR="00BB1975">
        <w:rPr>
          <w:rFonts w:ascii="Avenir Book" w:hAnsi="Avenir Book" w:cs="Arial"/>
          <w:sz w:val="22"/>
          <w:szCs w:val="22"/>
        </w:rPr>
        <w:t>časť „5“</w:t>
      </w:r>
      <w:r w:rsidR="00BB1975" w:rsidRPr="00BB1975">
        <w:rPr>
          <w:rFonts w:ascii="Avenir Book" w:hAnsi="Avenir Book" w:cs="Arial"/>
          <w:sz w:val="22"/>
          <w:szCs w:val="22"/>
        </w:rPr>
        <w:t xml:space="preserve"> </w:t>
      </w:r>
      <w:bookmarkEnd w:id="8"/>
    </w:p>
    <w:p w:rsidR="00477BFD" w:rsidRDefault="00477BFD" w:rsidP="00AE2927">
      <w:pPr>
        <w:rPr>
          <w:rFonts w:ascii="Avenir Book" w:hAnsi="Avenir Book" w:cs="Arial"/>
          <w:sz w:val="22"/>
          <w:szCs w:val="22"/>
        </w:rPr>
      </w:pPr>
    </w:p>
    <w:p w:rsidR="00AE2927" w:rsidRDefault="00AE2927" w:rsidP="00AE2927">
      <w:pPr>
        <w:pStyle w:val="Odsekzoznamu"/>
        <w:numPr>
          <w:ilvl w:val="0"/>
          <w:numId w:val="17"/>
        </w:numPr>
        <w:rPr>
          <w:rFonts w:ascii="Avenir Book" w:hAnsi="Avenir Book" w:cs="Arial"/>
          <w:b/>
          <w:sz w:val="22"/>
          <w:szCs w:val="22"/>
        </w:rPr>
      </w:pPr>
      <w:bookmarkStart w:id="9" w:name="_Hlk12430491"/>
      <w:r>
        <w:rPr>
          <w:rFonts w:ascii="Avenir Book" w:hAnsi="Avenir Book" w:cs="Arial"/>
          <w:b/>
          <w:sz w:val="22"/>
          <w:szCs w:val="22"/>
        </w:rPr>
        <w:t xml:space="preserve">Vecné a časové </w:t>
      </w:r>
      <w:bookmarkEnd w:id="9"/>
      <w:r>
        <w:rPr>
          <w:rFonts w:ascii="Avenir Book" w:hAnsi="Avenir Book" w:cs="Arial"/>
          <w:b/>
          <w:sz w:val="22"/>
          <w:szCs w:val="22"/>
        </w:rPr>
        <w:t>väzby na okolitú zástavbu</w:t>
      </w:r>
    </w:p>
    <w:p w:rsidR="00AE2927" w:rsidRPr="00AE2927" w:rsidRDefault="003F1BF7" w:rsidP="00477BFD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="00AE2927" w:rsidRPr="00AE2927">
        <w:rPr>
          <w:rFonts w:ascii="Avenir Book" w:hAnsi="Avenir Book" w:cs="Arial"/>
          <w:sz w:val="22"/>
          <w:szCs w:val="22"/>
        </w:rPr>
        <w:t xml:space="preserve">Požadovaný rozsah stavebných prác riešenej časti na </w:t>
      </w:r>
      <w:r w:rsidR="00AE2927">
        <w:rPr>
          <w:rFonts w:ascii="Avenir Book" w:hAnsi="Avenir Book" w:cs="Arial"/>
          <w:sz w:val="22"/>
          <w:szCs w:val="22"/>
        </w:rPr>
        <w:t>ulici</w:t>
      </w:r>
      <w:r w:rsidR="00477BFD">
        <w:rPr>
          <w:rFonts w:ascii="Avenir Book" w:hAnsi="Avenir Book" w:cs="Arial"/>
          <w:sz w:val="22"/>
          <w:szCs w:val="22"/>
        </w:rPr>
        <w:t xml:space="preserve">ach </w:t>
      </w:r>
      <w:r w:rsidR="00043BDB">
        <w:rPr>
          <w:rFonts w:ascii="Avenir Book" w:hAnsi="Avenir Book" w:cs="Arial"/>
          <w:sz w:val="22"/>
          <w:szCs w:val="22"/>
        </w:rPr>
        <w:t>Hlavná, A. Sládkoviča, Školská, Horovská a M.R. Štefánika</w:t>
      </w:r>
      <w:r w:rsidR="00043BDB" w:rsidRPr="00AE2927">
        <w:rPr>
          <w:rFonts w:ascii="Avenir Book" w:hAnsi="Avenir Book" w:cs="Arial"/>
          <w:sz w:val="22"/>
          <w:szCs w:val="22"/>
        </w:rPr>
        <w:t xml:space="preserve"> </w:t>
      </w:r>
      <w:r w:rsidR="00AE2927" w:rsidRPr="00AE2927">
        <w:rPr>
          <w:rFonts w:ascii="Avenir Book" w:hAnsi="Avenir Book" w:cs="Arial"/>
          <w:sz w:val="22"/>
          <w:szCs w:val="22"/>
        </w:rPr>
        <w:t xml:space="preserve">predpokladáme </w:t>
      </w:r>
      <w:r w:rsidR="00AE2927" w:rsidRPr="009E2D2C">
        <w:rPr>
          <w:rFonts w:ascii="Avenir Book" w:hAnsi="Avenir Book" w:cs="Arial"/>
          <w:sz w:val="22"/>
          <w:szCs w:val="22"/>
        </w:rPr>
        <w:t xml:space="preserve">realizovať v </w:t>
      </w:r>
      <w:r w:rsidR="008B1980">
        <w:rPr>
          <w:rFonts w:ascii="Avenir Book" w:hAnsi="Avenir Book" w:cs="Arial"/>
          <w:sz w:val="22"/>
          <w:szCs w:val="22"/>
        </w:rPr>
        <w:t>piatich</w:t>
      </w:r>
      <w:r w:rsidR="00AE2927" w:rsidRPr="009E2D2C">
        <w:rPr>
          <w:rFonts w:ascii="Avenir Book" w:hAnsi="Avenir Book" w:cs="Arial"/>
          <w:sz w:val="22"/>
          <w:szCs w:val="22"/>
        </w:rPr>
        <w:t xml:space="preserve"> častiach. </w:t>
      </w:r>
      <w:r w:rsidR="003E15A3" w:rsidRPr="000C2785">
        <w:rPr>
          <w:rFonts w:ascii="Avenir Book" w:hAnsi="Avenir Book" w:cs="Arial"/>
          <w:sz w:val="22"/>
          <w:szCs w:val="22"/>
        </w:rPr>
        <w:t xml:space="preserve">V 1. časti je riešená rekonštrukcia chodníkov na ulici Hlavnej, od križovania ulíc Hlavná – Školská po Hlavná – A. Sládkoviča. V </w:t>
      </w:r>
      <w:r w:rsidR="003E15A3">
        <w:rPr>
          <w:rFonts w:ascii="Avenir Book" w:hAnsi="Avenir Book" w:cs="Arial"/>
          <w:sz w:val="22"/>
          <w:szCs w:val="22"/>
        </w:rPr>
        <w:t>2</w:t>
      </w:r>
      <w:r w:rsidR="003E15A3" w:rsidRPr="000C2785">
        <w:rPr>
          <w:rFonts w:ascii="Avenir Book" w:hAnsi="Avenir Book" w:cs="Arial"/>
          <w:sz w:val="22"/>
          <w:szCs w:val="22"/>
        </w:rPr>
        <w:t>. časti</w:t>
      </w:r>
      <w:r w:rsidR="003E15A3">
        <w:rPr>
          <w:rFonts w:ascii="Avenir Book" w:hAnsi="Avenir Book" w:cs="Arial"/>
          <w:sz w:val="22"/>
          <w:szCs w:val="22"/>
        </w:rPr>
        <w:t xml:space="preserve"> úseku 1</w:t>
      </w:r>
      <w:r w:rsidR="003E15A3" w:rsidRPr="000C2785">
        <w:rPr>
          <w:rFonts w:ascii="Avenir Book" w:hAnsi="Avenir Book" w:cs="Arial"/>
          <w:sz w:val="22"/>
          <w:szCs w:val="22"/>
        </w:rPr>
        <w:t xml:space="preserve"> je riešená rekonštrukcia chodníkov na ulici </w:t>
      </w:r>
      <w:r w:rsidR="003E15A3">
        <w:rPr>
          <w:rFonts w:ascii="Avenir Book" w:hAnsi="Avenir Book" w:cs="Arial"/>
          <w:sz w:val="22"/>
          <w:szCs w:val="22"/>
        </w:rPr>
        <w:t>A. Sládkoviča</w:t>
      </w:r>
      <w:r w:rsidR="003E15A3" w:rsidRPr="000C2785">
        <w:rPr>
          <w:rFonts w:ascii="Avenir Book" w:hAnsi="Avenir Book" w:cs="Arial"/>
          <w:sz w:val="22"/>
          <w:szCs w:val="22"/>
        </w:rPr>
        <w:t>, od križovania ulíc Hlavná – A. Sládkoviča po</w:t>
      </w:r>
      <w:r w:rsidR="003E15A3">
        <w:rPr>
          <w:rFonts w:ascii="Avenir Book" w:hAnsi="Avenir Book" w:cs="Arial"/>
          <w:sz w:val="22"/>
          <w:szCs w:val="22"/>
        </w:rPr>
        <w:t xml:space="preserve"> A. Sládkoviča – M.R. Štefánika</w:t>
      </w:r>
      <w:r w:rsidR="003E15A3" w:rsidRPr="000C2785">
        <w:rPr>
          <w:rFonts w:ascii="Avenir Book" w:hAnsi="Avenir Book" w:cs="Arial"/>
          <w:sz w:val="22"/>
          <w:szCs w:val="22"/>
        </w:rPr>
        <w:t xml:space="preserve">. V </w:t>
      </w:r>
      <w:r w:rsidR="003E15A3">
        <w:rPr>
          <w:rFonts w:ascii="Avenir Book" w:hAnsi="Avenir Book" w:cs="Arial"/>
          <w:sz w:val="22"/>
          <w:szCs w:val="22"/>
        </w:rPr>
        <w:t>2</w:t>
      </w:r>
      <w:r w:rsidR="003E15A3" w:rsidRPr="000C2785">
        <w:rPr>
          <w:rFonts w:ascii="Avenir Book" w:hAnsi="Avenir Book" w:cs="Arial"/>
          <w:sz w:val="22"/>
          <w:szCs w:val="22"/>
        </w:rPr>
        <w:t>. časti</w:t>
      </w:r>
      <w:r w:rsidR="003E15A3">
        <w:rPr>
          <w:rFonts w:ascii="Avenir Book" w:hAnsi="Avenir Book" w:cs="Arial"/>
          <w:sz w:val="22"/>
          <w:szCs w:val="22"/>
        </w:rPr>
        <w:t xml:space="preserve"> úsek 2</w:t>
      </w:r>
      <w:r w:rsidR="003E15A3" w:rsidRPr="000C2785">
        <w:rPr>
          <w:rFonts w:ascii="Avenir Book" w:hAnsi="Avenir Book" w:cs="Arial"/>
          <w:sz w:val="22"/>
          <w:szCs w:val="22"/>
        </w:rPr>
        <w:t xml:space="preserve"> je riešená </w:t>
      </w:r>
      <w:r w:rsidR="003E15A3" w:rsidRPr="000C2785">
        <w:rPr>
          <w:rFonts w:ascii="Avenir Book" w:hAnsi="Avenir Book" w:cs="Arial"/>
          <w:sz w:val="22"/>
          <w:szCs w:val="22"/>
        </w:rPr>
        <w:lastRenderedPageBreak/>
        <w:t xml:space="preserve">rekonštrukcia chodníkov na ulici </w:t>
      </w:r>
      <w:r w:rsidR="003E15A3">
        <w:rPr>
          <w:rFonts w:ascii="Avenir Book" w:hAnsi="Avenir Book" w:cs="Arial"/>
          <w:sz w:val="22"/>
          <w:szCs w:val="22"/>
        </w:rPr>
        <w:t>A. Sládkoviča</w:t>
      </w:r>
      <w:r w:rsidR="003E15A3" w:rsidRPr="000C2785">
        <w:rPr>
          <w:rFonts w:ascii="Avenir Book" w:hAnsi="Avenir Book" w:cs="Arial"/>
          <w:sz w:val="22"/>
          <w:szCs w:val="22"/>
        </w:rPr>
        <w:t xml:space="preserve">, od </w:t>
      </w:r>
      <w:r w:rsidR="003E15A3">
        <w:rPr>
          <w:rFonts w:ascii="Avenir Book" w:hAnsi="Avenir Book" w:cs="Arial"/>
          <w:sz w:val="22"/>
          <w:szCs w:val="22"/>
        </w:rPr>
        <w:t>zalomenia</w:t>
      </w:r>
      <w:r w:rsidR="003E15A3" w:rsidRPr="000C2785">
        <w:rPr>
          <w:rFonts w:ascii="Avenir Book" w:hAnsi="Avenir Book" w:cs="Arial"/>
          <w:sz w:val="22"/>
          <w:szCs w:val="22"/>
        </w:rPr>
        <w:t xml:space="preserve"> ulíc</w:t>
      </w:r>
      <w:r w:rsidR="003E15A3">
        <w:rPr>
          <w:rFonts w:ascii="Avenir Book" w:hAnsi="Avenir Book" w:cs="Arial"/>
          <w:sz w:val="22"/>
          <w:szCs w:val="22"/>
        </w:rPr>
        <w:t>e</w:t>
      </w:r>
      <w:r w:rsidR="003E15A3" w:rsidRPr="000C2785">
        <w:rPr>
          <w:rFonts w:ascii="Avenir Book" w:hAnsi="Avenir Book" w:cs="Arial"/>
          <w:sz w:val="22"/>
          <w:szCs w:val="22"/>
        </w:rPr>
        <w:t xml:space="preserve"> </w:t>
      </w:r>
      <w:r w:rsidR="003E15A3">
        <w:rPr>
          <w:rFonts w:ascii="Avenir Book" w:hAnsi="Avenir Book" w:cs="Arial"/>
          <w:sz w:val="22"/>
          <w:szCs w:val="22"/>
        </w:rPr>
        <w:t xml:space="preserve">A. Sládkoviča </w:t>
      </w:r>
      <w:r w:rsidR="003E15A3" w:rsidRPr="000C2785">
        <w:rPr>
          <w:rFonts w:ascii="Avenir Book" w:hAnsi="Avenir Book" w:cs="Arial"/>
          <w:sz w:val="22"/>
          <w:szCs w:val="22"/>
        </w:rPr>
        <w:t>po</w:t>
      </w:r>
      <w:r w:rsidR="003E15A3">
        <w:rPr>
          <w:rFonts w:ascii="Avenir Book" w:hAnsi="Avenir Book" w:cs="Arial"/>
          <w:sz w:val="22"/>
          <w:szCs w:val="22"/>
        </w:rPr>
        <w:t xml:space="preserve"> krížovanie ulíc</w:t>
      </w:r>
      <w:r w:rsidR="003E15A3" w:rsidRPr="000C2785">
        <w:rPr>
          <w:rFonts w:ascii="Avenir Book" w:hAnsi="Avenir Book" w:cs="Arial"/>
          <w:sz w:val="22"/>
          <w:szCs w:val="22"/>
        </w:rPr>
        <w:t xml:space="preserve"> </w:t>
      </w:r>
      <w:r w:rsidR="003E15A3">
        <w:rPr>
          <w:rFonts w:ascii="Avenir Book" w:hAnsi="Avenir Book" w:cs="Arial"/>
          <w:sz w:val="22"/>
          <w:szCs w:val="22"/>
        </w:rPr>
        <w:t>M.R. Štefánika</w:t>
      </w:r>
      <w:r w:rsidR="003E15A3" w:rsidRPr="000C2785">
        <w:rPr>
          <w:rFonts w:ascii="Avenir Book" w:hAnsi="Avenir Book" w:cs="Arial"/>
          <w:sz w:val="22"/>
          <w:szCs w:val="22"/>
        </w:rPr>
        <w:t xml:space="preserve"> </w:t>
      </w:r>
      <w:r w:rsidR="003E15A3">
        <w:rPr>
          <w:rFonts w:ascii="Avenir Book" w:hAnsi="Avenir Book" w:cs="Arial"/>
          <w:sz w:val="22"/>
          <w:szCs w:val="22"/>
        </w:rPr>
        <w:t>– Horovská</w:t>
      </w:r>
      <w:r w:rsidR="003E15A3" w:rsidRPr="000C2785">
        <w:rPr>
          <w:rFonts w:ascii="Avenir Book" w:hAnsi="Avenir Book" w:cs="Arial"/>
          <w:sz w:val="22"/>
          <w:szCs w:val="22"/>
        </w:rPr>
        <w:t xml:space="preserve">. </w:t>
      </w:r>
      <w:r w:rsidR="003E15A3">
        <w:rPr>
          <w:rFonts w:ascii="Avenir Book" w:hAnsi="Avenir Book" w:cs="Arial"/>
          <w:sz w:val="22"/>
          <w:szCs w:val="22"/>
        </w:rPr>
        <w:t>V 3. čast</w:t>
      </w:r>
      <w:r w:rsidR="003E15A3" w:rsidRPr="00F32834">
        <w:rPr>
          <w:rFonts w:ascii="Avenir Book" w:hAnsi="Avenir Book" w:cs="Arial"/>
          <w:sz w:val="22"/>
          <w:szCs w:val="22"/>
        </w:rPr>
        <w:t>i je riešená rekonštrukcia chodník</w:t>
      </w:r>
      <w:r w:rsidR="003E15A3">
        <w:rPr>
          <w:rFonts w:ascii="Avenir Book" w:hAnsi="Avenir Book" w:cs="Arial"/>
          <w:sz w:val="22"/>
          <w:szCs w:val="22"/>
        </w:rPr>
        <w:t>a</w:t>
      </w:r>
      <w:r w:rsidR="003E15A3" w:rsidRPr="00F32834">
        <w:rPr>
          <w:rFonts w:ascii="Avenir Book" w:hAnsi="Avenir Book" w:cs="Arial"/>
          <w:sz w:val="22"/>
          <w:szCs w:val="22"/>
        </w:rPr>
        <w:t xml:space="preserve"> na ulici</w:t>
      </w:r>
      <w:r w:rsidR="003E15A3">
        <w:rPr>
          <w:rFonts w:ascii="Avenir Book" w:hAnsi="Avenir Book" w:cs="Arial"/>
          <w:sz w:val="22"/>
          <w:szCs w:val="22"/>
        </w:rPr>
        <w:t xml:space="preserve"> Horovská, </w:t>
      </w:r>
      <w:r w:rsidR="003E15A3" w:rsidRPr="000C2785">
        <w:rPr>
          <w:rFonts w:ascii="Avenir Book" w:hAnsi="Avenir Book" w:cs="Arial"/>
          <w:sz w:val="22"/>
          <w:szCs w:val="22"/>
        </w:rPr>
        <w:t>, od križovania ulíc</w:t>
      </w:r>
      <w:r w:rsidR="003E15A3">
        <w:rPr>
          <w:rFonts w:ascii="Avenir Book" w:hAnsi="Avenir Book" w:cs="Arial"/>
          <w:sz w:val="22"/>
          <w:szCs w:val="22"/>
        </w:rPr>
        <w:t xml:space="preserve"> Horovská - M.R. Štefánika po Horovská - Ondavská</w:t>
      </w:r>
      <w:r w:rsidR="003E15A3" w:rsidRPr="00F32834">
        <w:rPr>
          <w:rFonts w:ascii="Avenir Book" w:hAnsi="Avenir Book" w:cs="Arial"/>
          <w:sz w:val="22"/>
          <w:szCs w:val="22"/>
        </w:rPr>
        <w:t>.</w:t>
      </w:r>
      <w:r w:rsidR="003E15A3">
        <w:rPr>
          <w:rFonts w:ascii="Avenir Book" w:hAnsi="Avenir Book" w:cs="Arial"/>
          <w:sz w:val="22"/>
          <w:szCs w:val="22"/>
        </w:rPr>
        <w:t xml:space="preserve"> </w:t>
      </w:r>
      <w:r w:rsidR="003E15A3" w:rsidRPr="00F32834">
        <w:rPr>
          <w:rFonts w:ascii="Avenir Book" w:hAnsi="Avenir Book" w:cs="Arial"/>
          <w:sz w:val="22"/>
          <w:szCs w:val="22"/>
        </w:rPr>
        <w:t>V </w:t>
      </w:r>
      <w:r w:rsidR="003E15A3">
        <w:rPr>
          <w:rFonts w:ascii="Avenir Book" w:hAnsi="Avenir Book" w:cs="Arial"/>
          <w:sz w:val="22"/>
          <w:szCs w:val="22"/>
        </w:rPr>
        <w:t>4</w:t>
      </w:r>
      <w:r w:rsidR="003E15A3" w:rsidRPr="00531CE4">
        <w:rPr>
          <w:rFonts w:ascii="Avenir Book" w:hAnsi="Avenir Book" w:cs="Arial"/>
          <w:sz w:val="22"/>
          <w:szCs w:val="22"/>
        </w:rPr>
        <w:t xml:space="preserve">. časti je riešená výstavba novonavrhovaného chodníka </w:t>
      </w:r>
      <w:r w:rsidR="003E15A3">
        <w:rPr>
          <w:rFonts w:ascii="Avenir Book" w:hAnsi="Avenir Book" w:cs="Arial"/>
          <w:sz w:val="22"/>
          <w:szCs w:val="22"/>
        </w:rPr>
        <w:t xml:space="preserve">a odvodňovacieho rigola </w:t>
      </w:r>
      <w:r w:rsidR="003E15A3" w:rsidRPr="00531CE4">
        <w:rPr>
          <w:rFonts w:ascii="Avenir Book" w:hAnsi="Avenir Book" w:cs="Arial"/>
          <w:sz w:val="22"/>
          <w:szCs w:val="22"/>
        </w:rPr>
        <w:t>na ulici Školská</w:t>
      </w:r>
      <w:r w:rsidR="003E15A3" w:rsidRPr="000C2785">
        <w:rPr>
          <w:rFonts w:ascii="Avenir Book" w:hAnsi="Avenir Book" w:cs="Arial"/>
          <w:sz w:val="22"/>
          <w:szCs w:val="22"/>
        </w:rPr>
        <w:t>, od križovania ulíc</w:t>
      </w:r>
      <w:r w:rsidR="003E15A3">
        <w:rPr>
          <w:rFonts w:ascii="Avenir Book" w:hAnsi="Avenir Book" w:cs="Arial"/>
          <w:sz w:val="22"/>
          <w:szCs w:val="22"/>
        </w:rPr>
        <w:t xml:space="preserve"> Školská – Hviezdoslavová po Školská - M.R. Štefánika. </w:t>
      </w:r>
      <w:r w:rsidR="003E15A3" w:rsidRPr="00F32834">
        <w:rPr>
          <w:rFonts w:ascii="Avenir Book" w:hAnsi="Avenir Book" w:cs="Arial"/>
          <w:sz w:val="22"/>
          <w:szCs w:val="22"/>
        </w:rPr>
        <w:t>V </w:t>
      </w:r>
      <w:r w:rsidR="003E15A3">
        <w:rPr>
          <w:rFonts w:ascii="Avenir Book" w:hAnsi="Avenir Book" w:cs="Arial"/>
          <w:sz w:val="22"/>
          <w:szCs w:val="22"/>
        </w:rPr>
        <w:t>5</w:t>
      </w:r>
      <w:r w:rsidR="003E15A3" w:rsidRPr="00531CE4">
        <w:rPr>
          <w:rFonts w:ascii="Avenir Book" w:hAnsi="Avenir Book" w:cs="Arial"/>
          <w:sz w:val="22"/>
          <w:szCs w:val="22"/>
        </w:rPr>
        <w:t>. časti je riešená výstavba novonavrhovaného chodníka na ulici Školská</w:t>
      </w:r>
      <w:r w:rsidR="003E15A3" w:rsidRPr="000C2785">
        <w:rPr>
          <w:rFonts w:ascii="Avenir Book" w:hAnsi="Avenir Book" w:cs="Arial"/>
          <w:sz w:val="22"/>
          <w:szCs w:val="22"/>
        </w:rPr>
        <w:t>, od križova</w:t>
      </w:r>
      <w:r w:rsidR="003E15A3">
        <w:rPr>
          <w:rFonts w:ascii="Avenir Book" w:hAnsi="Avenir Book" w:cs="Arial"/>
          <w:sz w:val="22"/>
          <w:szCs w:val="22"/>
        </w:rPr>
        <w:t>tky</w:t>
      </w:r>
      <w:r w:rsidR="003E15A3" w:rsidRPr="000C2785">
        <w:rPr>
          <w:rFonts w:ascii="Avenir Book" w:hAnsi="Avenir Book" w:cs="Arial"/>
          <w:sz w:val="22"/>
          <w:szCs w:val="22"/>
        </w:rPr>
        <w:t xml:space="preserve"> ulíc</w:t>
      </w:r>
      <w:r w:rsidR="003E15A3">
        <w:rPr>
          <w:rFonts w:ascii="Avenir Book" w:hAnsi="Avenir Book" w:cs="Arial"/>
          <w:sz w:val="22"/>
          <w:szCs w:val="22"/>
        </w:rPr>
        <w:t xml:space="preserve"> Školská – M.R. Štefánika.</w:t>
      </w:r>
      <w:r w:rsidR="009E2D2C">
        <w:rPr>
          <w:rFonts w:ascii="Avenir Book" w:hAnsi="Avenir Book" w:cs="Arial"/>
          <w:sz w:val="22"/>
          <w:szCs w:val="22"/>
        </w:rPr>
        <w:t xml:space="preserve"> </w:t>
      </w:r>
      <w:r w:rsidR="00477BFD">
        <w:rPr>
          <w:rFonts w:ascii="Avenir Book" w:hAnsi="Avenir Book" w:cs="Arial"/>
          <w:sz w:val="22"/>
          <w:szCs w:val="22"/>
        </w:rPr>
        <w:t>Z</w:t>
      </w:r>
      <w:r w:rsidR="00AE2927" w:rsidRPr="00AE2927">
        <w:rPr>
          <w:rFonts w:ascii="Avenir Book" w:hAnsi="Avenir Book" w:cs="Arial"/>
          <w:sz w:val="22"/>
          <w:szCs w:val="22"/>
        </w:rPr>
        <w:t>ávisí to od zabezpečenia a financovania krytia stavby. Realizácia v danej lokalite ovplyvní stavebnú činnosť v tejto časti obce, avšak stavba nebude mať výrazný vplyv na okolitú zástavbu a ani negatívny vplyv na životné prostredie.</w:t>
      </w:r>
    </w:p>
    <w:p w:rsidR="00AE2927" w:rsidRDefault="00AE2927" w:rsidP="00AE2927">
      <w:pPr>
        <w:rPr>
          <w:rFonts w:ascii="Avenir Book" w:hAnsi="Avenir Book" w:cs="Arial"/>
          <w:sz w:val="22"/>
          <w:szCs w:val="22"/>
        </w:rPr>
      </w:pPr>
    </w:p>
    <w:p w:rsidR="00AE2927" w:rsidRDefault="00AE2927" w:rsidP="00AE2927">
      <w:pPr>
        <w:pStyle w:val="Odsekzoznamu"/>
        <w:numPr>
          <w:ilvl w:val="0"/>
          <w:numId w:val="17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Doba výstavby</w:t>
      </w:r>
    </w:p>
    <w:p w:rsidR="0097659F" w:rsidRPr="009E2D2C" w:rsidRDefault="00AE2927" w:rsidP="009E2D2C">
      <w:pPr>
        <w:ind w:firstLine="709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 xml:space="preserve">Stavba bude </w:t>
      </w:r>
      <w:r w:rsidRPr="00043BDB">
        <w:rPr>
          <w:rFonts w:ascii="Avenir Book" w:hAnsi="Avenir Book" w:cs="Arial"/>
          <w:sz w:val="22"/>
          <w:szCs w:val="22"/>
        </w:rPr>
        <w:t xml:space="preserve">realizovaná v </w:t>
      </w:r>
      <w:r w:rsidR="003E15A3">
        <w:rPr>
          <w:rFonts w:ascii="Avenir Book" w:hAnsi="Avenir Book" w:cs="Arial"/>
          <w:sz w:val="22"/>
          <w:szCs w:val="22"/>
        </w:rPr>
        <w:t>piatich</w:t>
      </w:r>
      <w:r w:rsidRPr="009E2D2C">
        <w:rPr>
          <w:rFonts w:ascii="Avenir Book" w:hAnsi="Avenir Book" w:cs="Arial"/>
          <w:sz w:val="22"/>
          <w:szCs w:val="22"/>
        </w:rPr>
        <w:t xml:space="preserve"> častiach,</w:t>
      </w:r>
      <w:r w:rsidRPr="00AE2927">
        <w:rPr>
          <w:rFonts w:ascii="Avenir Book" w:hAnsi="Avenir Book" w:cs="Arial"/>
          <w:sz w:val="22"/>
          <w:szCs w:val="22"/>
        </w:rPr>
        <w:t xml:space="preserve"> s predpokladanou dobou výstavby 6 mesiacov – realizácia musí byť vo vhodnom klimatickom počasí.</w:t>
      </w:r>
    </w:p>
    <w:p w:rsidR="0097659F" w:rsidRDefault="0097659F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Default="009E2D2C" w:rsidP="00380E1E">
      <w:pPr>
        <w:rPr>
          <w:rFonts w:cs="Arial"/>
          <w:sz w:val="22"/>
          <w:szCs w:val="22"/>
        </w:rPr>
      </w:pPr>
    </w:p>
    <w:p w:rsidR="009E2D2C" w:rsidRPr="00247E50" w:rsidRDefault="009E2D2C" w:rsidP="00380E1E">
      <w:pPr>
        <w:rPr>
          <w:rFonts w:cs="Arial"/>
          <w:sz w:val="22"/>
          <w:szCs w:val="22"/>
        </w:rPr>
      </w:pPr>
    </w:p>
    <w:p w:rsidR="00F55559" w:rsidRPr="00247E50" w:rsidRDefault="007B73BE" w:rsidP="000B2400">
      <w:pPr>
        <w:pStyle w:val="Odsekzoznamu"/>
        <w:numPr>
          <w:ilvl w:val="0"/>
          <w:numId w:val="2"/>
        </w:numPr>
        <w:ind w:left="0" w:firstLine="0"/>
        <w:rPr>
          <w:rFonts w:ascii="Avenir Book" w:hAnsi="Avenir Book" w:cs="Arial"/>
          <w:b/>
          <w:sz w:val="22"/>
          <w:szCs w:val="22"/>
          <w:lang w:eastAsia="en-US"/>
        </w:rPr>
      </w:pPr>
      <w:r w:rsidRPr="007B73BE">
        <w:rPr>
          <w:rFonts w:ascii="Avenir Book" w:hAnsi="Avenir Book"/>
          <w:noProof/>
          <w:lang w:eastAsia="sk-SK"/>
        </w:rPr>
        <w:lastRenderedPageBreak/>
        <w:pict>
          <v:shape id="Rovná spojovacia šípka 2" o:spid="_x0000_s1029" type="#_x0000_t32" style="position:absolute;left:0;text-align:left;margin-left:-17.25pt;margin-top:18.05pt;width:43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" strokecolor="black [3213]" strokeweight="1.5pt"/>
        </w:pict>
      </w:r>
      <w:r w:rsidR="008664F1" w:rsidRPr="00247E50">
        <w:rPr>
          <w:rFonts w:ascii="Avenir Book" w:hAnsi="Avenir Book" w:cs="Arial"/>
          <w:b/>
          <w:sz w:val="22"/>
          <w:szCs w:val="22"/>
        </w:rPr>
        <w:t>S</w:t>
      </w:r>
      <w:r w:rsidR="00E307A5">
        <w:rPr>
          <w:rFonts w:ascii="Avenir Book" w:hAnsi="Avenir Book" w:cs="Arial"/>
          <w:b/>
          <w:sz w:val="22"/>
          <w:szCs w:val="22"/>
        </w:rPr>
        <w:t>ÚHRNNÁ</w:t>
      </w:r>
      <w:r w:rsidR="008664F1" w:rsidRPr="00247E50">
        <w:rPr>
          <w:rFonts w:ascii="Avenir Book" w:hAnsi="Avenir Book" w:cs="Arial"/>
          <w:b/>
          <w:sz w:val="22"/>
          <w:szCs w:val="22"/>
        </w:rPr>
        <w:t xml:space="preserve"> TECHNICK</w:t>
      </w:r>
      <w:r w:rsidR="00E307A5">
        <w:rPr>
          <w:rFonts w:ascii="Avenir Book" w:hAnsi="Avenir Book" w:cs="Arial"/>
          <w:b/>
          <w:sz w:val="22"/>
          <w:szCs w:val="22"/>
        </w:rPr>
        <w:t>Á SPRÁVA</w:t>
      </w:r>
    </w:p>
    <w:p w:rsidR="00856E5F" w:rsidRPr="00856E5F" w:rsidRDefault="00856E5F" w:rsidP="00856E5F">
      <w:pPr>
        <w:ind w:firstLine="708"/>
        <w:rPr>
          <w:rFonts w:ascii="Avenir Book" w:hAnsi="Avenir Book" w:cs="Arial"/>
          <w:sz w:val="22"/>
          <w:szCs w:val="22"/>
        </w:rPr>
      </w:pPr>
    </w:p>
    <w:p w:rsidR="000463F3" w:rsidRDefault="00CB5E9C" w:rsidP="00856E5F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Charakteristika územia stavby</w:t>
      </w:r>
    </w:p>
    <w:p w:rsidR="00CB5E9C" w:rsidRPr="00247E50" w:rsidRDefault="00CB5E9C" w:rsidP="00CB5E9C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Všeobecná charakteristika územia</w:t>
      </w:r>
    </w:p>
    <w:p w:rsidR="008A45D0" w:rsidRPr="00AE2927" w:rsidRDefault="008A45D0" w:rsidP="008A45D0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AE2927">
        <w:rPr>
          <w:rFonts w:ascii="Avenir Book" w:hAnsi="Avenir Book" w:cs="Arial"/>
          <w:sz w:val="22"/>
          <w:szCs w:val="22"/>
        </w:rPr>
        <w:t xml:space="preserve">Predmetná lokalita sa nachádza v katastrálnom území </w:t>
      </w:r>
      <w:r>
        <w:rPr>
          <w:rFonts w:ascii="Avenir Book" w:hAnsi="Avenir Book" w:cs="Arial"/>
          <w:sz w:val="22"/>
          <w:szCs w:val="22"/>
        </w:rPr>
        <w:t>Vojčice</w:t>
      </w:r>
      <w:r w:rsidRPr="00AE2927">
        <w:rPr>
          <w:rFonts w:ascii="Avenir Book" w:hAnsi="Avenir Book" w:cs="Arial"/>
          <w:sz w:val="22"/>
          <w:szCs w:val="22"/>
        </w:rPr>
        <w:t>, rieši</w:t>
      </w:r>
      <w:r>
        <w:rPr>
          <w:rFonts w:ascii="Avenir Book" w:hAnsi="Avenir Book" w:cs="Arial"/>
          <w:sz w:val="22"/>
          <w:szCs w:val="22"/>
        </w:rPr>
        <w:t>a</w:t>
      </w:r>
      <w:r w:rsidRPr="00AE2927">
        <w:rPr>
          <w:rFonts w:ascii="Avenir Book" w:hAnsi="Avenir Book" w:cs="Arial"/>
          <w:sz w:val="22"/>
          <w:szCs w:val="22"/>
        </w:rPr>
        <w:t xml:space="preserve"> sa </w:t>
      </w:r>
      <w:r>
        <w:rPr>
          <w:rFonts w:ascii="Avenir Book" w:hAnsi="Avenir Book" w:cs="Arial"/>
          <w:sz w:val="22"/>
          <w:szCs w:val="22"/>
        </w:rPr>
        <w:t>ulice Hlavná, A. Sládkoviča, Školská, Horovská a M.R. Štefánika. Na menovaných uliciach sú</w:t>
      </w:r>
      <w:r w:rsidRPr="00AE2927">
        <w:rPr>
          <w:rFonts w:ascii="Avenir Book" w:hAnsi="Avenir Book" w:cs="Arial"/>
          <w:sz w:val="22"/>
          <w:szCs w:val="22"/>
        </w:rPr>
        <w:t xml:space="preserve"> v súčasnosti pešie spevnené plochy</w:t>
      </w:r>
      <w:r>
        <w:rPr>
          <w:rFonts w:ascii="Avenir Book" w:hAnsi="Avenir Book" w:cs="Arial"/>
          <w:sz w:val="22"/>
          <w:szCs w:val="22"/>
        </w:rPr>
        <w:t xml:space="preserve"> </w:t>
      </w:r>
      <w:r w:rsidRPr="00AE2927">
        <w:rPr>
          <w:rFonts w:ascii="Avenir Book" w:hAnsi="Avenir Book" w:cs="Arial"/>
          <w:sz w:val="22"/>
          <w:szCs w:val="22"/>
        </w:rPr>
        <w:t>v havarijnom stave</w:t>
      </w:r>
      <w:r>
        <w:rPr>
          <w:rFonts w:ascii="Avenir Book" w:hAnsi="Avenir Book" w:cs="Arial"/>
          <w:sz w:val="22"/>
          <w:szCs w:val="22"/>
        </w:rPr>
        <w:t xml:space="preserve"> alebo sa tam nenachádzajú</w:t>
      </w:r>
      <w:r w:rsidRPr="00AE2927">
        <w:rPr>
          <w:rFonts w:ascii="Avenir Book" w:hAnsi="Avenir Book" w:cs="Arial"/>
          <w:sz w:val="22"/>
          <w:szCs w:val="22"/>
        </w:rPr>
        <w:t>. Pri návrhu sa vychádzalo z danej lokality a cieľom je vytvorenie priestoru s charakteristickými regionálnymi prvkami.</w:t>
      </w:r>
    </w:p>
    <w:p w:rsidR="008A45D0" w:rsidRPr="00AE2927" w:rsidRDefault="008A45D0" w:rsidP="008A45D0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 xml:space="preserve">Katastrálne územie obce Vojčice je situované v severnej časti okresu Trebišov v Košickom kraji. Obec </w:t>
      </w:r>
      <w:r w:rsidRPr="00CE2C18">
        <w:rPr>
          <w:rFonts w:ascii="Avenir Book" w:hAnsi="Avenir Book" w:cs="Arial"/>
          <w:sz w:val="22"/>
          <w:szCs w:val="22"/>
        </w:rPr>
        <w:t>sa rozprestiera v juhozápadnej časti </w:t>
      </w:r>
      <w:hyperlink r:id="rId23" w:tooltip="Východoslovenská nížina" w:history="1">
        <w:r w:rsidRPr="00CE2C18">
          <w:rPr>
            <w:rFonts w:ascii="Avenir Book" w:hAnsi="Avenir Book" w:cs="Arial"/>
            <w:sz w:val="22"/>
            <w:szCs w:val="22"/>
          </w:rPr>
          <w:t>Východoslovenskej nížiny</w:t>
        </w:r>
      </w:hyperlink>
      <w:r w:rsidRPr="00CE2C18">
        <w:rPr>
          <w:rFonts w:ascii="Avenir Book" w:hAnsi="Avenir Book" w:cs="Arial"/>
          <w:sz w:val="22"/>
          <w:szCs w:val="22"/>
        </w:rPr>
        <w:t>. Nachádza sa v nadmorskej výške 1</w:t>
      </w:r>
      <w:r>
        <w:rPr>
          <w:rFonts w:ascii="Avenir Book" w:hAnsi="Avenir Book" w:cs="Arial"/>
          <w:sz w:val="22"/>
          <w:szCs w:val="22"/>
        </w:rPr>
        <w:t>11</w:t>
      </w:r>
      <w:r w:rsidRPr="00CE2C18">
        <w:rPr>
          <w:rFonts w:ascii="Avenir Book" w:hAnsi="Avenir Book" w:cs="Arial"/>
          <w:sz w:val="22"/>
          <w:szCs w:val="22"/>
        </w:rPr>
        <w:t> m</w:t>
      </w:r>
      <w:r>
        <w:rPr>
          <w:rFonts w:ascii="Avenir Book" w:hAnsi="Avenir Book" w:cs="Arial"/>
          <w:sz w:val="22"/>
          <w:szCs w:val="22"/>
        </w:rPr>
        <w:t>.</w:t>
      </w:r>
    </w:p>
    <w:p w:rsidR="008A45D0" w:rsidRPr="00AE2927" w:rsidRDefault="008A45D0" w:rsidP="008A45D0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ab/>
        <w:t xml:space="preserve">Zástavba je realizovaná väčšinou obojstranne </w:t>
      </w:r>
      <w:r>
        <w:rPr>
          <w:rFonts w:ascii="Avenir Book" w:hAnsi="Avenir Book" w:cs="Arial"/>
          <w:sz w:val="22"/>
          <w:szCs w:val="22"/>
        </w:rPr>
        <w:t>po oboch stranách komunikácií.</w:t>
      </w:r>
      <w:r w:rsidRPr="00AE2927">
        <w:rPr>
          <w:rFonts w:ascii="Avenir Book" w:hAnsi="Avenir Book" w:cs="Arial"/>
          <w:sz w:val="22"/>
          <w:szCs w:val="22"/>
        </w:rPr>
        <w:t xml:space="preserve"> </w:t>
      </w:r>
    </w:p>
    <w:p w:rsidR="00CB5E9C" w:rsidRDefault="008A45D0" w:rsidP="008A45D0">
      <w:pPr>
        <w:pStyle w:val="Odsekzoznamu"/>
        <w:ind w:left="0" w:firstLine="708"/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>V riešenej lokalite je obojstranná zástavba, nachádzajú sa tu vo väčšej miere rodinné domy</w:t>
      </w:r>
      <w:r>
        <w:rPr>
          <w:rFonts w:ascii="Avenir Book" w:hAnsi="Avenir Book" w:cs="Arial"/>
          <w:sz w:val="22"/>
          <w:szCs w:val="22"/>
        </w:rPr>
        <w:t>.</w:t>
      </w:r>
    </w:p>
    <w:p w:rsidR="008A45D0" w:rsidRDefault="008A45D0" w:rsidP="008A45D0">
      <w:pPr>
        <w:pStyle w:val="Odsekzoznamu"/>
        <w:ind w:left="0" w:firstLine="708"/>
        <w:rPr>
          <w:rFonts w:ascii="Avenir Book" w:hAnsi="Avenir Book" w:cs="Arial"/>
          <w:sz w:val="22"/>
          <w:szCs w:val="22"/>
        </w:rPr>
      </w:pPr>
    </w:p>
    <w:p w:rsidR="00DA49FF" w:rsidRPr="00247E50" w:rsidRDefault="00DA49FF" w:rsidP="00DA49FF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Umiestnenie stavby z hľadiska životného prostredia</w:t>
      </w:r>
    </w:p>
    <w:p w:rsid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t>Navrhovaná stavba bude zapadať do prostredia a okolitej zástavby, nebude mať negatívny vplyv na životné prostredie.</w:t>
      </w:r>
    </w:p>
    <w:p w:rsid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</w:p>
    <w:p w:rsidR="00DA49FF" w:rsidRPr="00247E50" w:rsidRDefault="00DA49FF" w:rsidP="00DA49FF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Požiadavky na zabezpečenie podkladov</w:t>
      </w:r>
    </w:p>
    <w:p w:rsidR="00DA49FF" w:rsidRP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t xml:space="preserve">K vypracovaniu projektovej dokumentácie pre realizáciu bolo potrebné vypracovať polohopisné a výškopisné zameranie, ktoré spracoval </w:t>
      </w:r>
      <w:r w:rsidR="009E2D2C">
        <w:rPr>
          <w:rFonts w:ascii="Avenir Book" w:hAnsi="Avenir Book" w:cs="Arial"/>
          <w:sz w:val="22"/>
          <w:szCs w:val="22"/>
        </w:rPr>
        <w:t>geodet</w:t>
      </w:r>
      <w:r w:rsidRPr="00DA49FF">
        <w:rPr>
          <w:rFonts w:ascii="Avenir Book" w:hAnsi="Avenir Book" w:cs="Arial"/>
          <w:sz w:val="22"/>
          <w:szCs w:val="22"/>
        </w:rPr>
        <w:t>.</w:t>
      </w:r>
    </w:p>
    <w:p w:rsidR="00DA49FF" w:rsidRPr="00247E50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</w:p>
    <w:p w:rsidR="00F55559" w:rsidRPr="00247E50" w:rsidRDefault="00DA49FF" w:rsidP="00856E5F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Celkové urbanistické, architektonické a výtvarné riešenie stavby</w:t>
      </w:r>
    </w:p>
    <w:p w:rsidR="00DA49FF" w:rsidRDefault="00DA49FF" w:rsidP="00DA49FF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Urbanistické, architektonické a výtvarné riešenie</w:t>
      </w:r>
    </w:p>
    <w:p w:rsidR="00DA49FF" w:rsidRDefault="00DA49FF" w:rsidP="00DA49FF">
      <w:pPr>
        <w:pStyle w:val="Odsekzoznamu"/>
        <w:numPr>
          <w:ilvl w:val="2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Urbanistické riešenie stavby</w:t>
      </w:r>
    </w:p>
    <w:p w:rsidR="00DA49FF" w:rsidRP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t xml:space="preserve">Urbanistická poloha riešeného územia vychádza z doterajších funkčných členení a je logickým začlenením uvedených aktivít v danej lokalite. Návrh rešpektuje doterajšiu platnú územnú koncepciu pre rozvoj sídla. </w:t>
      </w:r>
    </w:p>
    <w:p w:rsid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t>Pozemky sa nenachádzajú v žiadnom chránenom území, ani ochrannom pásme pamiatkovej rezervácie. Prevádzkové a funkčné riešenie objektov zohľadňuje a rešpektuje územno-technické danosti celej lokality a samostatného pozemku.</w:t>
      </w:r>
    </w:p>
    <w:p w:rsidR="00DA49FF" w:rsidRP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</w:p>
    <w:p w:rsidR="00DA49FF" w:rsidRDefault="00DA49FF" w:rsidP="00DA49FF">
      <w:pPr>
        <w:pStyle w:val="Odsekzoznamu"/>
        <w:numPr>
          <w:ilvl w:val="2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Architektonicko-výtvarné riešenie stavby</w:t>
      </w:r>
    </w:p>
    <w:p w:rsidR="00DA49FF" w:rsidRPr="00DA49FF" w:rsidRDefault="00DA49FF" w:rsidP="00DA49FF">
      <w:pPr>
        <w:ind w:firstLine="709"/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t>Novonavrhované tvarovanie objektov vhodne dopĺňa charakter zástavby v tejto</w:t>
      </w:r>
    </w:p>
    <w:p w:rsidR="00DA49FF" w:rsidRPr="00DA49FF" w:rsidRDefault="00DA49FF" w:rsidP="00DA49FF">
      <w:pPr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t>obci. Úpravou terénu a navrhovanými spevnenými plochami sa architektonicky prispieva k</w:t>
      </w:r>
    </w:p>
    <w:p w:rsidR="004208AB" w:rsidRDefault="00DA49FF" w:rsidP="00DA49FF">
      <w:pPr>
        <w:rPr>
          <w:rFonts w:ascii="Avenir Book" w:hAnsi="Avenir Book" w:cs="Arial"/>
          <w:sz w:val="22"/>
          <w:szCs w:val="22"/>
        </w:rPr>
      </w:pPr>
      <w:r w:rsidRPr="00DA49FF">
        <w:rPr>
          <w:rFonts w:ascii="Avenir Book" w:hAnsi="Avenir Book" w:cs="Arial"/>
          <w:sz w:val="22"/>
          <w:szCs w:val="22"/>
        </w:rPr>
        <w:lastRenderedPageBreak/>
        <w:t>riešeniu tejto časti obce.</w:t>
      </w:r>
    </w:p>
    <w:p w:rsidR="00DA49FF" w:rsidRDefault="00DA49FF" w:rsidP="00DA49FF">
      <w:pPr>
        <w:rPr>
          <w:rFonts w:ascii="Avenir Book" w:hAnsi="Avenir Book" w:cs="Arial"/>
          <w:sz w:val="22"/>
          <w:szCs w:val="22"/>
        </w:rPr>
      </w:pPr>
    </w:p>
    <w:p w:rsidR="00DA49FF" w:rsidRDefault="00DA49FF" w:rsidP="00DA49FF">
      <w:pPr>
        <w:pStyle w:val="Odsekzoznamu"/>
        <w:numPr>
          <w:ilvl w:val="2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Plošné ukazovatele</w:t>
      </w:r>
    </w:p>
    <w:p w:rsidR="003E15A3" w:rsidRPr="003E15A3" w:rsidRDefault="003E15A3" w:rsidP="003E15A3">
      <w:pPr>
        <w:pStyle w:val="Odsekzoznamu"/>
        <w:numPr>
          <w:ilvl w:val="0"/>
          <w:numId w:val="18"/>
        </w:numPr>
        <w:rPr>
          <w:rFonts w:ascii="Avenir Book" w:hAnsi="Avenir Book" w:cs="Arial"/>
          <w:bCs/>
          <w:sz w:val="22"/>
          <w:szCs w:val="22"/>
        </w:rPr>
      </w:pPr>
      <w:r w:rsidRPr="003E15A3">
        <w:rPr>
          <w:rFonts w:ascii="Avenir Book" w:hAnsi="Avenir Book" w:cs="Arial"/>
          <w:bCs/>
          <w:sz w:val="22"/>
          <w:szCs w:val="22"/>
        </w:rPr>
        <w:t xml:space="preserve">- časť „1“: </w:t>
      </w:r>
      <w:r w:rsidRPr="003E15A3">
        <w:rPr>
          <w:rFonts w:ascii="Avenir Book" w:hAnsi="Avenir Book" w:cs="Arial"/>
          <w:bCs/>
          <w:sz w:val="22"/>
          <w:szCs w:val="22"/>
        </w:rPr>
        <w:tab/>
      </w:r>
      <w:r w:rsidRPr="003E15A3">
        <w:rPr>
          <w:rFonts w:ascii="Avenir Book" w:hAnsi="Avenir Book" w:cs="Arial"/>
          <w:bCs/>
          <w:sz w:val="22"/>
          <w:szCs w:val="22"/>
        </w:rPr>
        <w:tab/>
        <w:t>plocha betónová dlažba       : 482,00 m</w:t>
      </w:r>
      <w:r w:rsidRPr="003E15A3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3E15A3" w:rsidRPr="003E15A3" w:rsidRDefault="003E15A3" w:rsidP="003E15A3">
      <w:pPr>
        <w:pStyle w:val="Odsekzoznamu"/>
        <w:numPr>
          <w:ilvl w:val="0"/>
          <w:numId w:val="18"/>
        </w:numPr>
        <w:rPr>
          <w:rFonts w:ascii="Avenir Book" w:hAnsi="Avenir Book" w:cs="Arial"/>
          <w:bCs/>
          <w:sz w:val="22"/>
          <w:szCs w:val="22"/>
        </w:rPr>
      </w:pPr>
      <w:r w:rsidRPr="003E15A3">
        <w:rPr>
          <w:rFonts w:ascii="Avenir Book" w:hAnsi="Avenir Book" w:cs="Arial"/>
          <w:bCs/>
          <w:sz w:val="22"/>
          <w:szCs w:val="22"/>
        </w:rPr>
        <w:t xml:space="preserve">- časť „2“ úsek 1: </w:t>
      </w:r>
      <w:r w:rsidRPr="003E15A3">
        <w:rPr>
          <w:rFonts w:ascii="Avenir Book" w:hAnsi="Avenir Book" w:cs="Arial"/>
          <w:bCs/>
          <w:sz w:val="22"/>
          <w:szCs w:val="22"/>
        </w:rPr>
        <w:tab/>
        <w:t>plocha betónová dlažba       : 687,54 m</w:t>
      </w:r>
      <w:r w:rsidRPr="003E15A3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3E15A3" w:rsidRPr="003E15A3" w:rsidRDefault="003E15A3" w:rsidP="003E15A3">
      <w:pPr>
        <w:pStyle w:val="Odsekzoznamu"/>
        <w:numPr>
          <w:ilvl w:val="0"/>
          <w:numId w:val="18"/>
        </w:numPr>
        <w:rPr>
          <w:rFonts w:ascii="Avenir Book" w:hAnsi="Avenir Book" w:cs="Arial"/>
          <w:bCs/>
          <w:sz w:val="22"/>
          <w:szCs w:val="22"/>
        </w:rPr>
      </w:pPr>
      <w:r w:rsidRPr="003E15A3">
        <w:rPr>
          <w:rFonts w:ascii="Avenir Book" w:hAnsi="Avenir Book" w:cs="Arial"/>
          <w:bCs/>
          <w:sz w:val="22"/>
          <w:szCs w:val="22"/>
        </w:rPr>
        <w:t xml:space="preserve">- časť „2“ úsek 2: </w:t>
      </w:r>
      <w:r w:rsidRPr="003E15A3">
        <w:rPr>
          <w:rFonts w:ascii="Avenir Book" w:hAnsi="Avenir Book" w:cs="Arial"/>
          <w:bCs/>
          <w:sz w:val="22"/>
          <w:szCs w:val="22"/>
        </w:rPr>
        <w:tab/>
        <w:t>plocha betónová dlažba       : 148,00 m</w:t>
      </w:r>
      <w:r w:rsidRPr="003E15A3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3E15A3" w:rsidRPr="003E15A3" w:rsidRDefault="003E15A3" w:rsidP="003E15A3">
      <w:pPr>
        <w:pStyle w:val="Odsekzoznamu"/>
        <w:numPr>
          <w:ilvl w:val="0"/>
          <w:numId w:val="18"/>
        </w:numPr>
        <w:rPr>
          <w:rFonts w:ascii="Avenir Book" w:hAnsi="Avenir Book" w:cs="Arial"/>
          <w:bCs/>
          <w:sz w:val="22"/>
          <w:szCs w:val="22"/>
        </w:rPr>
      </w:pPr>
      <w:r w:rsidRPr="003E15A3">
        <w:rPr>
          <w:rFonts w:ascii="Avenir Book" w:hAnsi="Avenir Book" w:cs="Arial"/>
          <w:bCs/>
          <w:sz w:val="22"/>
          <w:szCs w:val="22"/>
        </w:rPr>
        <w:t xml:space="preserve">- časť „3“: </w:t>
      </w:r>
      <w:r w:rsidRPr="003E15A3">
        <w:rPr>
          <w:rFonts w:ascii="Avenir Book" w:hAnsi="Avenir Book" w:cs="Arial"/>
          <w:bCs/>
          <w:sz w:val="22"/>
          <w:szCs w:val="22"/>
        </w:rPr>
        <w:tab/>
      </w:r>
      <w:r w:rsidRPr="003E15A3">
        <w:rPr>
          <w:rFonts w:ascii="Avenir Book" w:hAnsi="Avenir Book" w:cs="Arial"/>
          <w:bCs/>
          <w:sz w:val="22"/>
          <w:szCs w:val="22"/>
        </w:rPr>
        <w:tab/>
        <w:t>plocha asfaltobetón               : 355,35 m</w:t>
      </w:r>
      <w:r w:rsidRPr="003E15A3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3E15A3" w:rsidRPr="003E15A3" w:rsidRDefault="003E15A3" w:rsidP="003E15A3">
      <w:pPr>
        <w:pStyle w:val="Odsekzoznamu"/>
        <w:numPr>
          <w:ilvl w:val="0"/>
          <w:numId w:val="18"/>
        </w:numPr>
        <w:rPr>
          <w:rFonts w:ascii="Avenir Book" w:hAnsi="Avenir Book" w:cs="Arial"/>
          <w:bCs/>
          <w:sz w:val="22"/>
          <w:szCs w:val="22"/>
        </w:rPr>
      </w:pPr>
      <w:r w:rsidRPr="003E15A3">
        <w:rPr>
          <w:rFonts w:ascii="Avenir Book" w:hAnsi="Avenir Book" w:cs="Arial"/>
          <w:bCs/>
          <w:sz w:val="22"/>
          <w:szCs w:val="22"/>
        </w:rPr>
        <w:t xml:space="preserve">- časť „4“: </w:t>
      </w:r>
      <w:r w:rsidRPr="003E15A3">
        <w:rPr>
          <w:rFonts w:ascii="Avenir Book" w:hAnsi="Avenir Book" w:cs="Arial"/>
          <w:bCs/>
          <w:sz w:val="22"/>
          <w:szCs w:val="22"/>
        </w:rPr>
        <w:tab/>
      </w:r>
      <w:r w:rsidRPr="003E15A3">
        <w:rPr>
          <w:rFonts w:ascii="Avenir Book" w:hAnsi="Avenir Book" w:cs="Arial"/>
          <w:bCs/>
          <w:sz w:val="22"/>
          <w:szCs w:val="22"/>
        </w:rPr>
        <w:tab/>
        <w:t>plocha betónová dlažba       : 248,80 m</w:t>
      </w:r>
      <w:r w:rsidRPr="003E15A3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3E15A3" w:rsidRPr="003E15A3" w:rsidRDefault="003E15A3" w:rsidP="003E15A3">
      <w:pPr>
        <w:pStyle w:val="Odsekzoznamu"/>
        <w:numPr>
          <w:ilvl w:val="0"/>
          <w:numId w:val="18"/>
        </w:numPr>
        <w:rPr>
          <w:rFonts w:ascii="Avenir Book" w:hAnsi="Avenir Book" w:cs="Arial"/>
          <w:bCs/>
          <w:sz w:val="22"/>
          <w:szCs w:val="22"/>
        </w:rPr>
      </w:pPr>
      <w:r w:rsidRPr="003E15A3">
        <w:rPr>
          <w:rFonts w:ascii="Avenir Book" w:hAnsi="Avenir Book" w:cs="Arial"/>
          <w:bCs/>
          <w:sz w:val="22"/>
          <w:szCs w:val="22"/>
        </w:rPr>
        <w:t xml:space="preserve">- časť „5“: </w:t>
      </w:r>
      <w:r w:rsidRPr="003E15A3">
        <w:rPr>
          <w:rFonts w:ascii="Avenir Book" w:hAnsi="Avenir Book" w:cs="Arial"/>
          <w:bCs/>
          <w:sz w:val="22"/>
          <w:szCs w:val="22"/>
        </w:rPr>
        <w:tab/>
      </w:r>
      <w:r w:rsidRPr="003E15A3">
        <w:rPr>
          <w:rFonts w:ascii="Avenir Book" w:hAnsi="Avenir Book" w:cs="Arial"/>
          <w:bCs/>
          <w:sz w:val="22"/>
          <w:szCs w:val="22"/>
        </w:rPr>
        <w:tab/>
        <w:t>plocha betónová dlažba       : 462,5 m</w:t>
      </w:r>
      <w:r w:rsidRPr="003E15A3">
        <w:rPr>
          <w:rFonts w:ascii="Avenir Book" w:hAnsi="Avenir Book" w:cs="Arial"/>
          <w:bCs/>
          <w:sz w:val="22"/>
          <w:szCs w:val="22"/>
          <w:vertAlign w:val="superscript"/>
        </w:rPr>
        <w:t>2</w:t>
      </w:r>
    </w:p>
    <w:p w:rsidR="00477BFD" w:rsidRPr="00477BFD" w:rsidRDefault="00477BFD" w:rsidP="00477BFD">
      <w:pPr>
        <w:rPr>
          <w:rFonts w:ascii="Avenir Book" w:hAnsi="Avenir Book" w:cs="Arial"/>
          <w:bCs/>
          <w:sz w:val="22"/>
          <w:szCs w:val="22"/>
        </w:rPr>
      </w:pPr>
    </w:p>
    <w:p w:rsidR="00DA49FF" w:rsidRPr="00DA49FF" w:rsidRDefault="00DA49FF" w:rsidP="00DA49FF">
      <w:pPr>
        <w:rPr>
          <w:rFonts w:ascii="Avenir Book" w:hAnsi="Avenir Book" w:cs="Arial"/>
          <w:b/>
          <w:bCs/>
          <w:sz w:val="22"/>
          <w:szCs w:val="22"/>
        </w:rPr>
      </w:pPr>
      <w:r w:rsidRPr="00DA49FF">
        <w:rPr>
          <w:rFonts w:ascii="Avenir Book" w:hAnsi="Avenir Book" w:cs="Arial"/>
          <w:b/>
          <w:bCs/>
          <w:sz w:val="22"/>
          <w:szCs w:val="22"/>
        </w:rPr>
        <w:t xml:space="preserve">Celkové spevnené plochy riešeného územia = </w:t>
      </w:r>
      <w:r w:rsidR="00E1334A">
        <w:rPr>
          <w:rFonts w:ascii="Avenir Book" w:hAnsi="Avenir Book" w:cs="Arial"/>
          <w:b/>
          <w:bCs/>
          <w:sz w:val="22"/>
          <w:szCs w:val="22"/>
        </w:rPr>
        <w:t>2384,19</w:t>
      </w:r>
      <w:r w:rsidRPr="00DA49FF">
        <w:rPr>
          <w:rFonts w:ascii="Avenir Book" w:hAnsi="Avenir Book" w:cs="Arial"/>
          <w:b/>
          <w:bCs/>
          <w:sz w:val="22"/>
          <w:szCs w:val="22"/>
        </w:rPr>
        <w:t xml:space="preserve"> m</w:t>
      </w:r>
      <w:r w:rsidRPr="00DA49FF">
        <w:rPr>
          <w:rFonts w:ascii="Avenir Book" w:hAnsi="Avenir Book" w:cs="Arial"/>
          <w:b/>
          <w:bCs/>
          <w:sz w:val="22"/>
          <w:szCs w:val="22"/>
          <w:vertAlign w:val="superscript"/>
        </w:rPr>
        <w:t>2</w:t>
      </w:r>
      <w:r w:rsidRPr="00DA49FF">
        <w:rPr>
          <w:rFonts w:ascii="Avenir Book" w:hAnsi="Avenir Book" w:cs="Arial"/>
          <w:b/>
          <w:bCs/>
          <w:sz w:val="22"/>
          <w:szCs w:val="22"/>
        </w:rPr>
        <w:t xml:space="preserve"> </w:t>
      </w:r>
    </w:p>
    <w:p w:rsidR="00601A32" w:rsidRDefault="004208AB" w:rsidP="00601A32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</w:p>
    <w:p w:rsidR="00601A32" w:rsidRDefault="00601A32" w:rsidP="00601A32">
      <w:pPr>
        <w:pStyle w:val="Odsekzoznamu"/>
        <w:numPr>
          <w:ilvl w:val="2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Dĺžka úsekov</w:t>
      </w:r>
    </w:p>
    <w:p w:rsidR="00601A32" w:rsidRPr="006E138D" w:rsidRDefault="00E229FC" w:rsidP="004208AB">
      <w:pPr>
        <w:rPr>
          <w:rFonts w:ascii="Avenir Book" w:hAnsi="Avenir Book" w:cs="Arial"/>
          <w:sz w:val="22"/>
          <w:szCs w:val="22"/>
        </w:rPr>
      </w:pPr>
      <w:r w:rsidRPr="00E229FC">
        <w:rPr>
          <w:noProof/>
          <w:lang w:eastAsia="sk-SK"/>
        </w:rPr>
        <w:drawing>
          <wp:inline distT="0" distB="0" distL="0" distR="0">
            <wp:extent cx="5760720" cy="88519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2B" w:rsidRDefault="00E84A2B" w:rsidP="00601A3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Stavebno-technické riešenie</w:t>
      </w:r>
    </w:p>
    <w:p w:rsidR="00391B39" w:rsidRPr="00B1530E" w:rsidRDefault="00B1530E" w:rsidP="005E5E9F">
      <w:pPr>
        <w:pStyle w:val="Odsekzoznamu"/>
        <w:ind w:left="0"/>
        <w:rPr>
          <w:rFonts w:ascii="Avenir Book" w:hAnsi="Avenir Book" w:cs="Arial"/>
          <w:b/>
          <w:bCs/>
          <w:sz w:val="22"/>
          <w:szCs w:val="22"/>
        </w:rPr>
      </w:pPr>
      <w:r w:rsidRPr="00B1530E">
        <w:rPr>
          <w:rFonts w:ascii="Avenir Book" w:hAnsi="Avenir Book" w:cs="Arial"/>
          <w:b/>
          <w:bCs/>
          <w:sz w:val="22"/>
          <w:szCs w:val="22"/>
        </w:rPr>
        <w:t>Búracie práce</w:t>
      </w:r>
    </w:p>
    <w:p w:rsidR="00407532" w:rsidRDefault="00B04CAC" w:rsidP="00B04CAC">
      <w:pPr>
        <w:ind w:firstLine="709"/>
        <w:rPr>
          <w:rFonts w:ascii="Avenir Book" w:hAnsi="Avenir Book" w:cs="Arial"/>
          <w:sz w:val="22"/>
          <w:szCs w:val="22"/>
        </w:rPr>
      </w:pPr>
      <w:r w:rsidRPr="00B04CAC">
        <w:rPr>
          <w:rFonts w:ascii="Avenir Book" w:hAnsi="Avenir Book" w:cs="Arial"/>
          <w:sz w:val="22"/>
          <w:szCs w:val="22"/>
        </w:rPr>
        <w:t xml:space="preserve">Pred výstavbou chodníkov navrhujeme vybúranie jestvujúcich </w:t>
      </w:r>
      <w:r w:rsidR="006647D3">
        <w:rPr>
          <w:rFonts w:ascii="Avenir Book" w:hAnsi="Avenir Book" w:cs="Arial"/>
          <w:sz w:val="22"/>
          <w:szCs w:val="22"/>
        </w:rPr>
        <w:t>chodníkov vrátane podkladných vrstiev v trase realizácie prác</w:t>
      </w:r>
      <w:r w:rsidRPr="00B04CAC">
        <w:rPr>
          <w:rFonts w:ascii="Avenir Book" w:hAnsi="Avenir Book" w:cs="Arial"/>
          <w:sz w:val="22"/>
          <w:szCs w:val="22"/>
        </w:rPr>
        <w:t>.</w:t>
      </w:r>
      <w:r w:rsidR="006647D3">
        <w:rPr>
          <w:rFonts w:ascii="Avenir Book" w:hAnsi="Avenir Book" w:cs="Arial"/>
          <w:sz w:val="22"/>
          <w:szCs w:val="22"/>
        </w:rPr>
        <w:t xml:space="preserve"> Ďalej sa navrhuje vyrezanie a vybúranie asfaltového krytu vrátane podkladných vrstiev na ulici Hlavná (okolie autobusovej zastávka)</w:t>
      </w:r>
      <w:r w:rsidRPr="00B04CAC">
        <w:rPr>
          <w:rFonts w:ascii="Avenir Book" w:hAnsi="Avenir Book" w:cs="Arial"/>
          <w:sz w:val="22"/>
          <w:szCs w:val="22"/>
        </w:rPr>
        <w:t xml:space="preserve"> </w:t>
      </w:r>
      <w:r w:rsidR="006647D3">
        <w:rPr>
          <w:rFonts w:ascii="Avenir Book" w:hAnsi="Avenir Book" w:cs="Arial"/>
          <w:sz w:val="22"/>
          <w:szCs w:val="22"/>
        </w:rPr>
        <w:t xml:space="preserve"> a na ulici Horovská (od lávka po jestvujúci chodník). Na ulici M.R. Štefánika sa navrhuje </w:t>
      </w:r>
      <w:r w:rsidR="007611CF">
        <w:rPr>
          <w:rFonts w:ascii="Avenir Book" w:hAnsi="Avenir Book" w:cs="Arial"/>
          <w:sz w:val="22"/>
          <w:szCs w:val="22"/>
        </w:rPr>
        <w:t>vybúranie</w:t>
      </w:r>
      <w:r w:rsidR="006647D3">
        <w:rPr>
          <w:rFonts w:ascii="Avenir Book" w:hAnsi="Avenir Book" w:cs="Arial"/>
          <w:sz w:val="22"/>
          <w:szCs w:val="22"/>
        </w:rPr>
        <w:t xml:space="preserve"> časti betónových čiel vjazdov, ktoré zasahujú do novonavrhovaného chodníka. Na ulici Školská sa navrhuje odstránenie zeminy v trase novonavrhovaného chodníka a začistenie priekopy na uloženie betónového dažďového kanalizačného potrubia. </w:t>
      </w:r>
      <w:r w:rsidR="009B7CDC">
        <w:rPr>
          <w:rFonts w:ascii="Avenir Book" w:hAnsi="Avenir Book" w:cs="Arial"/>
          <w:sz w:val="22"/>
          <w:szCs w:val="22"/>
        </w:rPr>
        <w:t xml:space="preserve">Podrobnejšie </w:t>
      </w:r>
      <w:r w:rsidRPr="00B04CAC">
        <w:rPr>
          <w:rFonts w:ascii="Avenir Book" w:hAnsi="Avenir Book" w:cs="Arial"/>
          <w:sz w:val="22"/>
          <w:szCs w:val="22"/>
        </w:rPr>
        <w:t>viď. výkres búracích prác.</w:t>
      </w:r>
    </w:p>
    <w:p w:rsidR="005E5E9F" w:rsidRDefault="005E5E9F" w:rsidP="00B04CAC">
      <w:pPr>
        <w:ind w:firstLine="709"/>
        <w:rPr>
          <w:rFonts w:ascii="Avenir Book" w:hAnsi="Avenir Book" w:cs="Arial"/>
          <w:sz w:val="22"/>
          <w:szCs w:val="22"/>
        </w:rPr>
      </w:pPr>
    </w:p>
    <w:p w:rsidR="00B70483" w:rsidRPr="00B1530E" w:rsidRDefault="00B70483" w:rsidP="005E5E9F">
      <w:pPr>
        <w:pStyle w:val="Odsekzoznamu"/>
        <w:ind w:left="0"/>
        <w:rPr>
          <w:rFonts w:ascii="Avenir Book" w:hAnsi="Avenir Book" w:cs="Arial"/>
          <w:b/>
          <w:bCs/>
          <w:sz w:val="22"/>
          <w:szCs w:val="22"/>
        </w:rPr>
      </w:pPr>
      <w:r>
        <w:rPr>
          <w:rFonts w:ascii="Avenir Book" w:hAnsi="Avenir Book" w:cs="Arial"/>
          <w:b/>
          <w:bCs/>
          <w:sz w:val="22"/>
          <w:szCs w:val="22"/>
        </w:rPr>
        <w:t>Navrhovaný stav</w:t>
      </w:r>
    </w:p>
    <w:p w:rsidR="00A10D24" w:rsidRDefault="005B6435" w:rsidP="005B6435">
      <w:pPr>
        <w:ind w:firstLine="709"/>
        <w:rPr>
          <w:rFonts w:ascii="Avenir Book" w:hAnsi="Avenir Book" w:cs="Arial"/>
          <w:sz w:val="22"/>
          <w:szCs w:val="22"/>
        </w:rPr>
      </w:pPr>
      <w:r w:rsidRPr="005B6435">
        <w:rPr>
          <w:rFonts w:ascii="Avenir Book" w:hAnsi="Avenir Book" w:cs="Arial"/>
          <w:sz w:val="22"/>
          <w:szCs w:val="22"/>
        </w:rPr>
        <w:t xml:space="preserve">Projekt rieši chodníky pre peších na riešenom úseku časti </w:t>
      </w:r>
      <w:r w:rsidR="00031219" w:rsidRPr="00AE2927">
        <w:rPr>
          <w:rFonts w:ascii="Avenir Book" w:hAnsi="Avenir Book" w:cs="Arial"/>
          <w:sz w:val="22"/>
          <w:szCs w:val="22"/>
        </w:rPr>
        <w:t xml:space="preserve">na </w:t>
      </w:r>
      <w:r w:rsidR="00031219">
        <w:rPr>
          <w:rFonts w:ascii="Avenir Book" w:hAnsi="Avenir Book" w:cs="Arial"/>
          <w:sz w:val="22"/>
          <w:szCs w:val="22"/>
        </w:rPr>
        <w:t xml:space="preserve">uliciach </w:t>
      </w:r>
      <w:r w:rsidR="006647D3">
        <w:rPr>
          <w:rFonts w:ascii="Avenir Book" w:hAnsi="Avenir Book" w:cs="Arial"/>
          <w:sz w:val="22"/>
          <w:szCs w:val="22"/>
        </w:rPr>
        <w:t>Hlavná, A. Sládkoviča,</w:t>
      </w:r>
      <w:r w:rsidR="006647D3" w:rsidRPr="004A23BC">
        <w:rPr>
          <w:rFonts w:ascii="Avenir Book" w:hAnsi="Avenir Book" w:cs="Arial"/>
          <w:sz w:val="22"/>
          <w:szCs w:val="22"/>
        </w:rPr>
        <w:t xml:space="preserve"> </w:t>
      </w:r>
      <w:r w:rsidR="006647D3">
        <w:rPr>
          <w:rFonts w:ascii="Avenir Book" w:hAnsi="Avenir Book" w:cs="Arial"/>
          <w:sz w:val="22"/>
          <w:szCs w:val="22"/>
        </w:rPr>
        <w:t>M.R. Štefánika, Školská</w:t>
      </w:r>
      <w:r w:rsidR="006647D3" w:rsidRPr="005B6435">
        <w:rPr>
          <w:rFonts w:ascii="Avenir Book" w:hAnsi="Avenir Book" w:cs="Arial"/>
          <w:sz w:val="22"/>
          <w:szCs w:val="22"/>
        </w:rPr>
        <w:t xml:space="preserve"> </w:t>
      </w:r>
      <w:r w:rsidRPr="005B6435">
        <w:rPr>
          <w:rFonts w:ascii="Avenir Book" w:hAnsi="Avenir Book" w:cs="Arial"/>
          <w:sz w:val="22"/>
          <w:szCs w:val="22"/>
        </w:rPr>
        <w:t>s krytom z</w:t>
      </w:r>
      <w:r>
        <w:rPr>
          <w:rFonts w:ascii="Avenir Book" w:hAnsi="Avenir Book" w:cs="Arial"/>
          <w:sz w:val="22"/>
          <w:szCs w:val="22"/>
        </w:rPr>
        <w:t> betónovej „zámkovej“ dlažby</w:t>
      </w:r>
      <w:r w:rsidRPr="005B6435">
        <w:rPr>
          <w:rFonts w:ascii="Avenir Book" w:hAnsi="Avenir Book" w:cs="Arial"/>
          <w:sz w:val="22"/>
          <w:szCs w:val="22"/>
        </w:rPr>
        <w:t xml:space="preserve"> hr. </w:t>
      </w:r>
      <w:r>
        <w:rPr>
          <w:rFonts w:ascii="Avenir Book" w:hAnsi="Avenir Book" w:cs="Arial"/>
          <w:sz w:val="22"/>
          <w:szCs w:val="22"/>
        </w:rPr>
        <w:t>6</w:t>
      </w:r>
      <w:r w:rsidRPr="005B6435">
        <w:rPr>
          <w:rFonts w:ascii="Avenir Book" w:hAnsi="Avenir Book" w:cs="Arial"/>
          <w:sz w:val="22"/>
          <w:szCs w:val="22"/>
        </w:rPr>
        <w:t>0 mm</w:t>
      </w:r>
      <w:r w:rsidR="00A10D24">
        <w:rPr>
          <w:rFonts w:ascii="Avenir Book" w:hAnsi="Avenir Book" w:cs="Arial"/>
          <w:sz w:val="22"/>
          <w:szCs w:val="22"/>
        </w:rPr>
        <w:t xml:space="preserve"> a na ulici Horovská s krytom  z asfaltobetónu hr. 40 mm</w:t>
      </w:r>
      <w:r w:rsidRPr="005B6435">
        <w:rPr>
          <w:rFonts w:ascii="Avenir Book" w:hAnsi="Avenir Book" w:cs="Arial"/>
          <w:sz w:val="22"/>
          <w:szCs w:val="22"/>
        </w:rPr>
        <w:t>, ohraničený betónovým záhonovým obrubníkom rovným 50/200/1000 mm z jednej strany chodníka, ktorý je navrhovaný v dotyku s</w:t>
      </w:r>
      <w:r w:rsidR="001D1EDE">
        <w:rPr>
          <w:rFonts w:ascii="Avenir Book" w:hAnsi="Avenir Book" w:cs="Arial"/>
          <w:sz w:val="22"/>
          <w:szCs w:val="22"/>
        </w:rPr>
        <w:t> navrhovaným zeleným pásom</w:t>
      </w:r>
      <w:r w:rsidR="00A10D24">
        <w:rPr>
          <w:rFonts w:ascii="Avenir Book" w:hAnsi="Avenir Book" w:cs="Arial"/>
          <w:sz w:val="22"/>
          <w:szCs w:val="22"/>
        </w:rPr>
        <w:t>,</w:t>
      </w:r>
      <w:r w:rsidR="001D1EDE" w:rsidRPr="001D1EDE">
        <w:rPr>
          <w:rFonts w:ascii="Avenir Book" w:hAnsi="Avenir Book" w:cs="Arial"/>
          <w:sz w:val="22"/>
          <w:szCs w:val="22"/>
        </w:rPr>
        <w:t xml:space="preserve"> </w:t>
      </w:r>
      <w:r w:rsidR="001D1EDE">
        <w:rPr>
          <w:rFonts w:ascii="Avenir Book" w:hAnsi="Avenir Book" w:cs="Arial"/>
          <w:sz w:val="22"/>
          <w:szCs w:val="22"/>
        </w:rPr>
        <w:t>s odvodňovacím rigolom z betónových tvaroviek</w:t>
      </w:r>
      <w:r w:rsidRPr="005B6435">
        <w:rPr>
          <w:rFonts w:ascii="Avenir Book" w:hAnsi="Avenir Book" w:cs="Arial"/>
          <w:sz w:val="22"/>
          <w:szCs w:val="22"/>
        </w:rPr>
        <w:t xml:space="preserve">, </w:t>
      </w:r>
      <w:r w:rsidR="00A10D24">
        <w:rPr>
          <w:rFonts w:ascii="Avenir Book" w:hAnsi="Avenir Book" w:cs="Arial"/>
          <w:sz w:val="22"/>
          <w:szCs w:val="22"/>
        </w:rPr>
        <w:t xml:space="preserve">prípadne v dotyku s </w:t>
      </w:r>
      <w:r w:rsidR="001D1EDE">
        <w:rPr>
          <w:rFonts w:ascii="Avenir Book" w:hAnsi="Avenir Book" w:cs="Arial"/>
          <w:sz w:val="22"/>
          <w:szCs w:val="22"/>
        </w:rPr>
        <w:t>jestvujúc</w:t>
      </w:r>
      <w:r w:rsidR="00A10D24">
        <w:rPr>
          <w:rFonts w:ascii="Avenir Book" w:hAnsi="Avenir Book" w:cs="Arial"/>
          <w:sz w:val="22"/>
          <w:szCs w:val="22"/>
        </w:rPr>
        <w:t>im</w:t>
      </w:r>
      <w:r w:rsidR="001D1EDE">
        <w:rPr>
          <w:rFonts w:ascii="Avenir Book" w:hAnsi="Avenir Book" w:cs="Arial"/>
          <w:sz w:val="22"/>
          <w:szCs w:val="22"/>
        </w:rPr>
        <w:t xml:space="preserve"> oploten</w:t>
      </w:r>
      <w:r w:rsidR="00A10D24">
        <w:rPr>
          <w:rFonts w:ascii="Avenir Book" w:hAnsi="Avenir Book" w:cs="Arial"/>
          <w:sz w:val="22"/>
          <w:szCs w:val="22"/>
        </w:rPr>
        <w:t>ím a cestným obrubníkom</w:t>
      </w:r>
      <w:r w:rsidR="00A10D24" w:rsidRPr="00A10D24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</w:t>
      </w:r>
      <w:r w:rsidR="00A10D24" w:rsidRPr="00A10D24">
        <w:rPr>
          <w:rFonts w:ascii="Avenir Book" w:hAnsi="Avenir Book" w:cs="Arial"/>
          <w:sz w:val="22"/>
          <w:szCs w:val="22"/>
        </w:rPr>
        <w:t>150/260/1000 mm</w:t>
      </w:r>
      <w:r w:rsidR="00A10D24" w:rsidRPr="00A10D24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 w:rsidR="00A10D24" w:rsidRPr="00A10D24">
        <w:rPr>
          <w:rFonts w:ascii="Avenir Book" w:hAnsi="Avenir Book" w:cs="Arial"/>
          <w:sz w:val="22"/>
          <w:szCs w:val="22"/>
        </w:rPr>
        <w:t>so skosením uloženým nastojato</w:t>
      </w:r>
      <w:r w:rsidR="00A10D24">
        <w:rPr>
          <w:rFonts w:ascii="Avenir Book" w:hAnsi="Avenir Book" w:cs="Arial"/>
          <w:sz w:val="22"/>
          <w:szCs w:val="22"/>
        </w:rPr>
        <w:t xml:space="preserve">,  z druhej strany v styku </w:t>
      </w:r>
      <w:r w:rsidR="00A10D24">
        <w:rPr>
          <w:rFonts w:ascii="Avenir Book" w:hAnsi="Avenir Book" w:cs="Arial"/>
          <w:sz w:val="22"/>
          <w:szCs w:val="22"/>
        </w:rPr>
        <w:lastRenderedPageBreak/>
        <w:t>s jestvujúcou komunikáciou</w:t>
      </w:r>
      <w:r w:rsidRPr="005B6435">
        <w:rPr>
          <w:rFonts w:ascii="Avenir Book" w:hAnsi="Avenir Book" w:cs="Arial"/>
          <w:sz w:val="22"/>
          <w:szCs w:val="22"/>
        </w:rPr>
        <w:t>.</w:t>
      </w:r>
      <w:r w:rsidR="00D54DD2">
        <w:rPr>
          <w:rFonts w:ascii="Avenir Book" w:hAnsi="Avenir Book" w:cs="Arial"/>
          <w:sz w:val="22"/>
          <w:szCs w:val="22"/>
        </w:rPr>
        <w:t xml:space="preserve"> </w:t>
      </w:r>
      <w:r w:rsidR="00A10D24" w:rsidRPr="00A10D24">
        <w:rPr>
          <w:rFonts w:ascii="Avenir Book" w:hAnsi="Avenir Book" w:cs="Arial"/>
          <w:sz w:val="22"/>
          <w:szCs w:val="22"/>
        </w:rPr>
        <w:t>Na vjazdy k rodinným domom sa navrhuje cestný betónový nábehový obrubník 150/200/1000 mm uložený naležato pre plynulý prejazd k rodinným domom.</w:t>
      </w:r>
    </w:p>
    <w:p w:rsidR="00D7390B" w:rsidRDefault="00A10D24" w:rsidP="00D7390B">
      <w:pPr>
        <w:ind w:firstLine="709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V časti „</w:t>
      </w:r>
      <w:r w:rsidR="003E15A3">
        <w:rPr>
          <w:rFonts w:ascii="Avenir Book" w:hAnsi="Avenir Book" w:cs="Arial"/>
          <w:sz w:val="22"/>
          <w:szCs w:val="22"/>
        </w:rPr>
        <w:t>4</w:t>
      </w:r>
      <w:r>
        <w:rPr>
          <w:rFonts w:ascii="Avenir Book" w:hAnsi="Avenir Book" w:cs="Arial"/>
          <w:sz w:val="22"/>
          <w:szCs w:val="22"/>
        </w:rPr>
        <w:t xml:space="preserve">“ sa navrhuje pozdĺž celého riešeného úseku v páse zelene, uloženie kanalizačného zberného betónového potrubia DN 400 na odvedenie dažďových vôd a prepojenie na jestvujúci rigol na križovaní ulíc Školská – M.R. Štefánika. Na úseku navrhovaného odvodňovacieho potrubia je potrebne zriadiť 4 ks kanalizačnej šachty s prekrytím poklopom. </w:t>
      </w:r>
      <w:r w:rsidRPr="00DD1055">
        <w:rPr>
          <w:rFonts w:ascii="Avenir Book" w:hAnsi="Avenir Book" w:cs="Arial"/>
          <w:sz w:val="22"/>
          <w:szCs w:val="22"/>
        </w:rPr>
        <w:t>Betónovú rúru navrhujeme uložiť do pieskového lôžka a rúru obsypať štrkopieskom.</w:t>
      </w:r>
    </w:p>
    <w:p w:rsidR="005A7B93" w:rsidRDefault="005A7B93" w:rsidP="00D7390B">
      <w:pPr>
        <w:ind w:firstLine="709"/>
        <w:rPr>
          <w:rFonts w:ascii="Avenir Book" w:hAnsi="Avenir Book" w:cs="Arial"/>
          <w:sz w:val="22"/>
          <w:szCs w:val="22"/>
        </w:rPr>
      </w:pPr>
    </w:p>
    <w:p w:rsidR="00D7390B" w:rsidRPr="00D7390B" w:rsidRDefault="00D7390B" w:rsidP="00D7390B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D7390B">
        <w:rPr>
          <w:rFonts w:ascii="Avenir Book" w:hAnsi="Avenir Book" w:cs="Arial"/>
          <w:sz w:val="22"/>
          <w:szCs w:val="22"/>
        </w:rPr>
        <w:t xml:space="preserve">Montáž kanalizačnej šachty je nasledovná: </w:t>
      </w:r>
    </w:p>
    <w:p w:rsidR="00D7390B" w:rsidRPr="00D7390B" w:rsidRDefault="00D7390B" w:rsidP="00D7390B">
      <w:pPr>
        <w:rPr>
          <w:rFonts w:ascii="Avenir Book" w:hAnsi="Avenir Book" w:cs="Arial"/>
          <w:sz w:val="22"/>
          <w:szCs w:val="22"/>
        </w:rPr>
      </w:pPr>
      <w:r w:rsidRPr="00D7390B">
        <w:rPr>
          <w:rFonts w:ascii="Avenir Book" w:hAnsi="Avenir Book" w:cs="Arial"/>
          <w:sz w:val="22"/>
          <w:szCs w:val="22"/>
        </w:rPr>
        <w:t xml:space="preserve">- vytvorenie podkladných vrstiev - štrkopieskové lôžko hr. 150 mm </w:t>
      </w:r>
    </w:p>
    <w:p w:rsidR="00D7390B" w:rsidRPr="00D7390B" w:rsidRDefault="00D7390B" w:rsidP="00D7390B">
      <w:pPr>
        <w:rPr>
          <w:rFonts w:ascii="Avenir Book" w:hAnsi="Avenir Book" w:cs="Arial"/>
          <w:sz w:val="22"/>
          <w:szCs w:val="22"/>
        </w:rPr>
      </w:pPr>
      <w:r w:rsidRPr="00D7390B">
        <w:rPr>
          <w:rFonts w:ascii="Avenir Book" w:hAnsi="Avenir Book" w:cs="Arial"/>
          <w:sz w:val="22"/>
          <w:szCs w:val="22"/>
        </w:rPr>
        <w:t xml:space="preserve">- podkladný betón hr. 50 mm </w:t>
      </w:r>
    </w:p>
    <w:p w:rsidR="00D7390B" w:rsidRPr="00D7390B" w:rsidRDefault="00D7390B" w:rsidP="00D7390B">
      <w:pPr>
        <w:rPr>
          <w:rFonts w:ascii="Avenir Book" w:hAnsi="Avenir Book" w:cs="Arial"/>
          <w:sz w:val="22"/>
          <w:szCs w:val="22"/>
        </w:rPr>
      </w:pPr>
      <w:r w:rsidRPr="00D7390B">
        <w:rPr>
          <w:rFonts w:ascii="Avenir Book" w:hAnsi="Avenir Book" w:cs="Arial"/>
          <w:sz w:val="22"/>
          <w:szCs w:val="22"/>
        </w:rPr>
        <w:t xml:space="preserve">- osadenie šachtového dna </w:t>
      </w:r>
    </w:p>
    <w:p w:rsidR="00D7390B" w:rsidRPr="00D7390B" w:rsidRDefault="00D7390B" w:rsidP="00D7390B">
      <w:pPr>
        <w:rPr>
          <w:rFonts w:ascii="Avenir Book" w:hAnsi="Avenir Book" w:cs="Arial"/>
          <w:sz w:val="22"/>
          <w:szCs w:val="22"/>
        </w:rPr>
      </w:pPr>
      <w:r w:rsidRPr="00D7390B">
        <w:rPr>
          <w:rFonts w:ascii="Avenir Book" w:hAnsi="Avenir Book" w:cs="Arial"/>
          <w:sz w:val="22"/>
          <w:szCs w:val="22"/>
        </w:rPr>
        <w:t xml:space="preserve">- obsyp kanalizačného potrubia </w:t>
      </w:r>
    </w:p>
    <w:p w:rsidR="00D7390B" w:rsidRPr="00D7390B" w:rsidRDefault="00D7390B" w:rsidP="00D7390B">
      <w:pPr>
        <w:rPr>
          <w:rFonts w:ascii="Avenir Book" w:hAnsi="Avenir Book" w:cs="Arial"/>
          <w:sz w:val="22"/>
          <w:szCs w:val="22"/>
        </w:rPr>
      </w:pPr>
      <w:r w:rsidRPr="00D7390B">
        <w:rPr>
          <w:rFonts w:ascii="Avenir Book" w:hAnsi="Avenir Book" w:cs="Arial"/>
          <w:sz w:val="22"/>
          <w:szCs w:val="22"/>
        </w:rPr>
        <w:t xml:space="preserve">- osadenie korugovaného potrubia DN600 do šachtového dna s montážou tesnenia </w:t>
      </w:r>
    </w:p>
    <w:p w:rsidR="00D7390B" w:rsidRDefault="00D7390B" w:rsidP="00D7390B">
      <w:pPr>
        <w:rPr>
          <w:rFonts w:ascii="Avenir Book" w:hAnsi="Avenir Book" w:cs="Arial"/>
          <w:sz w:val="22"/>
          <w:szCs w:val="22"/>
        </w:rPr>
      </w:pPr>
      <w:r w:rsidRPr="00D7390B">
        <w:rPr>
          <w:rFonts w:ascii="Avenir Book" w:hAnsi="Avenir Book" w:cs="Arial"/>
          <w:sz w:val="22"/>
          <w:szCs w:val="22"/>
        </w:rPr>
        <w:t>- vybetónovanie prstenca a osadenie liatinového kruhového poklopu DN 600.</w:t>
      </w:r>
    </w:p>
    <w:p w:rsidR="005A7B93" w:rsidRPr="00D7390B" w:rsidRDefault="005A7B93" w:rsidP="00D7390B">
      <w:pPr>
        <w:rPr>
          <w:rFonts w:ascii="Avenir Book" w:hAnsi="Avenir Book" w:cs="Arial"/>
          <w:sz w:val="22"/>
          <w:szCs w:val="22"/>
        </w:rPr>
      </w:pPr>
    </w:p>
    <w:p w:rsidR="00D7390B" w:rsidRPr="005B6435" w:rsidRDefault="00D7390B" w:rsidP="00D7390B">
      <w:pPr>
        <w:ind w:firstLine="709"/>
        <w:rPr>
          <w:rFonts w:ascii="Avenir Book" w:hAnsi="Avenir Book" w:cs="Arial"/>
          <w:sz w:val="22"/>
          <w:szCs w:val="22"/>
        </w:rPr>
      </w:pPr>
      <w:r w:rsidRPr="005B6435">
        <w:rPr>
          <w:rFonts w:ascii="Avenir Book" w:hAnsi="Avenir Book" w:cs="Arial"/>
          <w:sz w:val="22"/>
          <w:szCs w:val="22"/>
        </w:rPr>
        <w:t xml:space="preserve">Jestvujúce asfaltové cestné komunikácie na </w:t>
      </w:r>
      <w:r>
        <w:rPr>
          <w:rFonts w:ascii="Avenir Book" w:hAnsi="Avenir Book" w:cs="Arial"/>
          <w:sz w:val="22"/>
          <w:szCs w:val="22"/>
        </w:rPr>
        <w:t>riešených uliciach</w:t>
      </w:r>
      <w:r w:rsidRPr="005B6435">
        <w:rPr>
          <w:rFonts w:ascii="Avenir Book" w:hAnsi="Avenir Book" w:cs="Arial"/>
          <w:sz w:val="22"/>
          <w:szCs w:val="22"/>
        </w:rPr>
        <w:t xml:space="preserve"> sa neriešia, ostávajú pôvodné. </w:t>
      </w:r>
    </w:p>
    <w:p w:rsidR="005A7B93" w:rsidRDefault="00D7390B" w:rsidP="005B6435">
      <w:pPr>
        <w:ind w:firstLine="709"/>
        <w:rPr>
          <w:rFonts w:ascii="Avenir Book" w:hAnsi="Avenir Book" w:cs="Arial"/>
          <w:sz w:val="22"/>
          <w:szCs w:val="22"/>
        </w:rPr>
      </w:pPr>
      <w:r w:rsidRPr="005B6435">
        <w:rPr>
          <w:rFonts w:ascii="Avenir Book" w:hAnsi="Avenir Book" w:cs="Arial"/>
          <w:sz w:val="22"/>
          <w:szCs w:val="22"/>
        </w:rPr>
        <w:t>Navrhované chodníky sú navrhované v dotyku s jestvujúcim oplotením. Navrhovaným technickým riešením je snaha dosiahnuť kvalitnú výstavbu chodníkov so zachovaním všetkých doterajších vstupov a nástupov k jednotlivým objektom.</w:t>
      </w:r>
    </w:p>
    <w:p w:rsidR="005A7B93" w:rsidRPr="004A0C7D" w:rsidRDefault="005B6435" w:rsidP="004A0C7D">
      <w:pPr>
        <w:ind w:firstLine="709"/>
        <w:rPr>
          <w:rFonts w:ascii="Avenir Book" w:hAnsi="Avenir Book" w:cs="Arial"/>
          <w:b/>
          <w:bCs/>
          <w:sz w:val="22"/>
          <w:szCs w:val="22"/>
        </w:rPr>
      </w:pPr>
      <w:r w:rsidRPr="004A0C7D">
        <w:rPr>
          <w:rFonts w:ascii="Avenir Book" w:hAnsi="Avenir Book" w:cs="Arial"/>
          <w:b/>
          <w:bCs/>
          <w:sz w:val="22"/>
          <w:szCs w:val="22"/>
        </w:rPr>
        <w:t xml:space="preserve">Pred zahájením realizačných prác investor je povinný zabezpečiť presné vytýčenie priebehu jestvujúcich inžinierskych sieti a dodávateľ prác sa musí riadiť pokynmi správcov týchto sietí. Pri zemných výkopových prácach v miestach križovania trasy s existujúcimi vedeniami sa výkopové práce v rozsahu 1m pred a za týmito vedeniami musia vykonať ručne, pričom dodávateľ požiada správcu vedenia o odborný dohľad. </w:t>
      </w:r>
    </w:p>
    <w:p w:rsidR="005B6435" w:rsidRPr="005B6435" w:rsidRDefault="005B6435" w:rsidP="004A0C7D">
      <w:pPr>
        <w:ind w:firstLine="709"/>
        <w:rPr>
          <w:rFonts w:ascii="Avenir Book" w:hAnsi="Avenir Book" w:cs="Arial"/>
          <w:sz w:val="22"/>
          <w:szCs w:val="22"/>
        </w:rPr>
      </w:pPr>
      <w:r w:rsidRPr="005B6435">
        <w:rPr>
          <w:rFonts w:ascii="Avenir Book" w:hAnsi="Avenir Book" w:cs="Arial"/>
          <w:sz w:val="22"/>
          <w:szCs w:val="22"/>
        </w:rPr>
        <w:t>Pri križovaní s podzemnými vedeniami ako aj v súbehu s nimi je potrebné rešpektovať ich ochranné pásma v zmysle platných STN a požiadaviek správcov jednotlivých vedení. Pri križovaní s nadzemnými vedeniami NN je potrebné vykonať ručné výkopy alebo zabezpečiť vypnutie el. vedenia, prípadne zabezpečiť stĺpy.</w:t>
      </w:r>
    </w:p>
    <w:p w:rsidR="008B59DC" w:rsidRDefault="008B59DC" w:rsidP="00407532">
      <w:pPr>
        <w:rPr>
          <w:rFonts w:ascii="Avenir Book" w:hAnsi="Avenir Book" w:cs="Arial"/>
          <w:sz w:val="22"/>
          <w:szCs w:val="22"/>
        </w:rPr>
      </w:pPr>
    </w:p>
    <w:p w:rsidR="00407532" w:rsidRDefault="00E307A5" w:rsidP="00407532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b/>
        </w:rPr>
        <w:t>A</w:t>
      </w:r>
      <w:r w:rsidR="00407532" w:rsidRPr="00407532">
        <w:rPr>
          <w:rFonts w:ascii="Avenir Book" w:hAnsi="Avenir Book" w:cs="Arial"/>
          <w:b/>
        </w:rPr>
        <w:t xml:space="preserve"> – </w:t>
      </w:r>
      <w:r>
        <w:rPr>
          <w:rFonts w:ascii="Avenir Book" w:hAnsi="Avenir Book" w:cs="Arial"/>
          <w:b/>
        </w:rPr>
        <w:t xml:space="preserve">Navrhovaná skladba spevnenej plochy – </w:t>
      </w:r>
      <w:r w:rsidR="00002CC6">
        <w:rPr>
          <w:rFonts w:ascii="Avenir Book" w:hAnsi="Avenir Book" w:cs="Arial"/>
          <w:b/>
        </w:rPr>
        <w:t>chodníka</w:t>
      </w:r>
      <w:r>
        <w:rPr>
          <w:rFonts w:ascii="Avenir Book" w:hAnsi="Avenir Book" w:cs="Arial"/>
          <w:b/>
        </w:rPr>
        <w:t>:</w:t>
      </w:r>
    </w:p>
    <w:p w:rsidR="00002CC6" w:rsidRDefault="00002CC6" w:rsidP="00002CC6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betónová dlažba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60 mm</w:t>
      </w:r>
    </w:p>
    <w:p w:rsidR="00002CC6" w:rsidRDefault="00002CC6" w:rsidP="00002CC6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lôžko zo štrkodrviny fr. 4 - 8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40 mm</w:t>
      </w:r>
    </w:p>
    <w:p w:rsidR="00002CC6" w:rsidRDefault="00002CC6" w:rsidP="00002CC6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podkladová vrstva zo štrkodrviny fr. 8 - 16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200 mm</w:t>
      </w:r>
    </w:p>
    <w:p w:rsidR="00326968" w:rsidRPr="005A7B93" w:rsidRDefault="00002CC6" w:rsidP="00326968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 w:rsidRPr="004E7BCC">
        <w:rPr>
          <w:rFonts w:ascii="Avenir Book" w:hAnsi="Avenir Book" w:cs="Arial"/>
          <w:sz w:val="22"/>
          <w:szCs w:val="22"/>
        </w:rPr>
        <w:t>upravená zhutnená zemina na 45 MPa</w:t>
      </w:r>
    </w:p>
    <w:p w:rsidR="00326968" w:rsidRDefault="004E7BCC" w:rsidP="00326968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b/>
        </w:rPr>
        <w:lastRenderedPageBreak/>
        <w:t>B</w:t>
      </w:r>
      <w:r w:rsidR="00326968" w:rsidRPr="00407532">
        <w:rPr>
          <w:rFonts w:ascii="Avenir Book" w:hAnsi="Avenir Book" w:cs="Arial"/>
          <w:b/>
        </w:rPr>
        <w:t xml:space="preserve"> – </w:t>
      </w:r>
      <w:r>
        <w:rPr>
          <w:rFonts w:ascii="Avenir Book" w:hAnsi="Avenir Book" w:cs="Arial"/>
          <w:b/>
        </w:rPr>
        <w:t>Navrhovaná skladba spevnenej plochy – chodníka:</w:t>
      </w:r>
    </w:p>
    <w:p w:rsidR="00326968" w:rsidRDefault="00A10D24" w:rsidP="00326968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navrhovaný asfaltobetón AS</w:t>
      </w:r>
      <w:r w:rsidR="00DC0CCD">
        <w:rPr>
          <w:rFonts w:ascii="Avenir Book" w:hAnsi="Avenir Book" w:cs="Arial"/>
          <w:sz w:val="22"/>
          <w:szCs w:val="22"/>
        </w:rPr>
        <w:t>B</w:t>
      </w:r>
      <w:r>
        <w:rPr>
          <w:rFonts w:ascii="Avenir Book" w:hAnsi="Avenir Book" w:cs="Arial"/>
          <w:sz w:val="22"/>
          <w:szCs w:val="22"/>
        </w:rPr>
        <w:t xml:space="preserve"> II</w:t>
      </w:r>
      <w:r w:rsidR="00326968">
        <w:rPr>
          <w:rFonts w:ascii="Avenir Book" w:hAnsi="Avenir Book" w:cs="Arial"/>
          <w:sz w:val="22"/>
          <w:szCs w:val="22"/>
        </w:rPr>
        <w:tab/>
        <w:t>hr.</w:t>
      </w:r>
      <w:r w:rsidR="00326968">
        <w:rPr>
          <w:rFonts w:ascii="Avenir Book" w:hAnsi="Avenir Book" w:cs="Arial"/>
          <w:sz w:val="22"/>
          <w:szCs w:val="22"/>
        </w:rPr>
        <w:tab/>
      </w:r>
      <w:r w:rsidR="00DC0CCD">
        <w:rPr>
          <w:rFonts w:ascii="Avenir Book" w:hAnsi="Avenir Book" w:cs="Arial"/>
          <w:sz w:val="22"/>
          <w:szCs w:val="22"/>
        </w:rPr>
        <w:t>4</w:t>
      </w:r>
      <w:r w:rsidR="004E7BCC">
        <w:rPr>
          <w:rFonts w:ascii="Avenir Book" w:hAnsi="Avenir Book" w:cs="Arial"/>
          <w:sz w:val="22"/>
          <w:szCs w:val="22"/>
        </w:rPr>
        <w:t>0</w:t>
      </w:r>
      <w:r w:rsidR="00326968">
        <w:rPr>
          <w:rFonts w:ascii="Avenir Book" w:hAnsi="Avenir Book" w:cs="Arial"/>
          <w:sz w:val="22"/>
          <w:szCs w:val="22"/>
        </w:rPr>
        <w:t xml:space="preserve"> mm</w:t>
      </w:r>
    </w:p>
    <w:p w:rsidR="00326968" w:rsidRDefault="00DC0CCD" w:rsidP="00326968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postrek živičný spojovací 0,5 – 0,7 kg/m</w:t>
      </w:r>
      <w:r w:rsidRPr="00DC0CCD">
        <w:rPr>
          <w:rFonts w:ascii="Avenir Book" w:hAnsi="Avenir Book" w:cs="Arial"/>
          <w:sz w:val="22"/>
          <w:szCs w:val="22"/>
          <w:vertAlign w:val="superscript"/>
        </w:rPr>
        <w:t>2</w:t>
      </w:r>
      <w:r w:rsidR="00326968">
        <w:rPr>
          <w:rFonts w:ascii="Avenir Book" w:hAnsi="Avenir Book" w:cs="Arial"/>
          <w:sz w:val="22"/>
          <w:szCs w:val="22"/>
        </w:rPr>
        <w:tab/>
        <w:t>hr.</w:t>
      </w:r>
      <w:r w:rsidR="00326968">
        <w:rPr>
          <w:rFonts w:ascii="Avenir Book" w:hAnsi="Avenir Book" w:cs="Arial"/>
          <w:sz w:val="22"/>
          <w:szCs w:val="22"/>
        </w:rPr>
        <w:tab/>
      </w:r>
      <w:r>
        <w:rPr>
          <w:rFonts w:ascii="Avenir Book" w:hAnsi="Avenir Book" w:cs="Arial"/>
          <w:sz w:val="22"/>
          <w:szCs w:val="22"/>
        </w:rPr>
        <w:t>-</w:t>
      </w:r>
      <w:r w:rsidR="00326968">
        <w:rPr>
          <w:rFonts w:ascii="Avenir Book" w:hAnsi="Avenir Book" w:cs="Arial"/>
          <w:sz w:val="22"/>
          <w:szCs w:val="22"/>
        </w:rPr>
        <w:t xml:space="preserve"> mm</w:t>
      </w:r>
    </w:p>
    <w:p w:rsidR="0006334D" w:rsidRDefault="00DC0CCD" w:rsidP="00326968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obaľované kamenivo OK I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50 mm</w:t>
      </w:r>
    </w:p>
    <w:p w:rsidR="00DC0CCD" w:rsidRDefault="00DC0CCD" w:rsidP="00DC0CCD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postrek živičný infiltračný 2,5 kg/m</w:t>
      </w:r>
      <w:r w:rsidRPr="00DC0CCD">
        <w:rPr>
          <w:rFonts w:ascii="Avenir Book" w:hAnsi="Avenir Book" w:cs="Arial"/>
          <w:sz w:val="22"/>
          <w:szCs w:val="22"/>
          <w:vertAlign w:val="superscript"/>
        </w:rPr>
        <w:t>2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- mm</w:t>
      </w:r>
    </w:p>
    <w:p w:rsidR="00DC0CCD" w:rsidRDefault="00DC0CCD" w:rsidP="00326968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mechanický spevnené kameniva fr. 0 – 35 mm</w:t>
      </w:r>
      <w:r w:rsidRPr="00DC0CCD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180 mm</w:t>
      </w:r>
    </w:p>
    <w:p w:rsidR="00DC0CCD" w:rsidRDefault="00DC0CCD" w:rsidP="00DC0CCD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štrkodrva fr. 0 – 63 mm</w:t>
      </w:r>
      <w:r w:rsidRPr="00DC0CCD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 xml:space="preserve"> zhutnená</w:t>
      </w:r>
      <w:r>
        <w:rPr>
          <w:rFonts w:ascii="Avenir Book" w:hAnsi="Avenir Book" w:cs="Arial"/>
          <w:sz w:val="22"/>
          <w:szCs w:val="22"/>
        </w:rPr>
        <w:tab/>
        <w:t>hr.</w:t>
      </w:r>
      <w:r>
        <w:rPr>
          <w:rFonts w:ascii="Avenir Book" w:hAnsi="Avenir Book" w:cs="Arial"/>
          <w:sz w:val="22"/>
          <w:szCs w:val="22"/>
        </w:rPr>
        <w:tab/>
        <w:t>170 mm</w:t>
      </w:r>
    </w:p>
    <w:p w:rsidR="00025760" w:rsidRDefault="00DC0CCD" w:rsidP="00025760">
      <w:pPr>
        <w:pStyle w:val="Odsekzoznamu"/>
        <w:numPr>
          <w:ilvl w:val="0"/>
          <w:numId w:val="10"/>
        </w:numPr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  <w:r w:rsidRPr="004E7BCC">
        <w:rPr>
          <w:rFonts w:ascii="Avenir Book" w:hAnsi="Avenir Book" w:cs="Arial"/>
          <w:sz w:val="22"/>
          <w:szCs w:val="22"/>
        </w:rPr>
        <w:t>upravená zhutnená zemina na 45 MPa</w:t>
      </w:r>
    </w:p>
    <w:p w:rsidR="005A7B93" w:rsidRDefault="005A7B93" w:rsidP="00B63DB2">
      <w:pPr>
        <w:pStyle w:val="Odsekzoznamu"/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</w:p>
    <w:p w:rsidR="00B63DB2" w:rsidRDefault="00B63DB2" w:rsidP="00B63DB2">
      <w:pPr>
        <w:pStyle w:val="Odsekzoznamu"/>
        <w:numPr>
          <w:ilvl w:val="2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Odvedenie zrážkovej vody</w:t>
      </w:r>
    </w:p>
    <w:p w:rsidR="00B77254" w:rsidRDefault="00B77254" w:rsidP="00B63DB2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E24C49">
        <w:rPr>
          <w:rFonts w:ascii="Avenir Book" w:hAnsi="Avenir Book" w:cs="Arial"/>
          <w:sz w:val="22"/>
          <w:szCs w:val="22"/>
        </w:rPr>
        <w:t>Odvedenie zrážkových vôd</w:t>
      </w:r>
      <w:r w:rsidR="0003790F">
        <w:rPr>
          <w:rFonts w:ascii="Avenir Book" w:hAnsi="Avenir Book" w:cs="Arial"/>
          <w:sz w:val="22"/>
          <w:szCs w:val="22"/>
        </w:rPr>
        <w:t xml:space="preserve"> z navrhovaných spevnených plôch</w:t>
      </w:r>
      <w:r>
        <w:rPr>
          <w:rFonts w:ascii="Avenir Book" w:hAnsi="Avenir Book" w:cs="Arial"/>
          <w:sz w:val="22"/>
          <w:szCs w:val="22"/>
        </w:rPr>
        <w:t xml:space="preserve"> je zabezpečené pozdĺžnym a priečnym sklonom chodníkov.</w:t>
      </w:r>
    </w:p>
    <w:p w:rsidR="00B77254" w:rsidRDefault="00B77254" w:rsidP="00B63DB2">
      <w:pPr>
        <w:rPr>
          <w:rFonts w:ascii="Avenir Book" w:hAnsi="Avenir Book" w:cs="Arial"/>
          <w:sz w:val="22"/>
          <w:szCs w:val="22"/>
          <w:u w:val="single"/>
        </w:rPr>
      </w:pPr>
    </w:p>
    <w:p w:rsidR="00B63DB2" w:rsidRPr="00E24C49" w:rsidRDefault="00E24C49" w:rsidP="00B63DB2">
      <w:pPr>
        <w:rPr>
          <w:rFonts w:ascii="Avenir Book" w:hAnsi="Avenir Book" w:cs="Arial"/>
          <w:sz w:val="22"/>
          <w:szCs w:val="22"/>
          <w:u w:val="single"/>
        </w:rPr>
      </w:pPr>
      <w:r w:rsidRPr="00E24C49">
        <w:rPr>
          <w:rFonts w:ascii="Avenir Book" w:hAnsi="Avenir Book" w:cs="Arial"/>
          <w:sz w:val="22"/>
          <w:szCs w:val="22"/>
          <w:u w:val="single"/>
        </w:rPr>
        <w:t>Úsek</w:t>
      </w:r>
      <w:r w:rsidR="00B77254">
        <w:rPr>
          <w:rFonts w:ascii="Avenir Book" w:hAnsi="Avenir Book" w:cs="Arial"/>
          <w:sz w:val="22"/>
          <w:szCs w:val="22"/>
          <w:u w:val="single"/>
        </w:rPr>
        <w:t xml:space="preserve"> „</w:t>
      </w:r>
      <w:r w:rsidRPr="00E24C49">
        <w:rPr>
          <w:rFonts w:ascii="Avenir Book" w:hAnsi="Avenir Book" w:cs="Arial"/>
          <w:sz w:val="22"/>
          <w:szCs w:val="22"/>
          <w:u w:val="single"/>
        </w:rPr>
        <w:t>1</w:t>
      </w:r>
      <w:r w:rsidR="00B77254">
        <w:rPr>
          <w:rFonts w:ascii="Avenir Book" w:hAnsi="Avenir Book" w:cs="Arial"/>
          <w:sz w:val="22"/>
          <w:szCs w:val="22"/>
          <w:u w:val="single"/>
        </w:rPr>
        <w:t>“</w:t>
      </w:r>
    </w:p>
    <w:p w:rsidR="00E24C49" w:rsidRPr="00E24C49" w:rsidRDefault="00E24C49" w:rsidP="00B63DB2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="00B77254">
        <w:rPr>
          <w:rFonts w:ascii="Avenir Book" w:hAnsi="Avenir Book" w:cs="Arial"/>
          <w:sz w:val="22"/>
          <w:szCs w:val="22"/>
        </w:rPr>
        <w:t>Aby sa zabránilo zhromažďovaniu zrážkovej vody</w:t>
      </w:r>
      <w:r>
        <w:rPr>
          <w:rFonts w:ascii="Avenir Book" w:hAnsi="Avenir Book" w:cs="Arial"/>
          <w:sz w:val="22"/>
          <w:szCs w:val="22"/>
        </w:rPr>
        <w:t xml:space="preserve"> </w:t>
      </w:r>
      <w:r w:rsidR="00B77254">
        <w:rPr>
          <w:rFonts w:ascii="Avenir Book" w:hAnsi="Avenir Book" w:cs="Arial"/>
          <w:sz w:val="22"/>
          <w:szCs w:val="22"/>
        </w:rPr>
        <w:t xml:space="preserve">v mieste styku navrhovaného chodníka s cestnou komunikáciou je navrhnuté v časti úseku umiestnenie žľabových tvárnic plytkých o rozmeroch 200/80/500 mm. </w:t>
      </w:r>
      <w:r w:rsidR="0048122F">
        <w:rPr>
          <w:rFonts w:ascii="Avenir Book" w:hAnsi="Avenir Book" w:cs="Arial"/>
          <w:sz w:val="22"/>
          <w:szCs w:val="22"/>
        </w:rPr>
        <w:t>Žľabové tvárnice sú vedené popri cestnom obrubníku a následne zaústené do jestvujúceho systému na odvod zrážkovej vody (viď výkresovú dokumentáciu).</w:t>
      </w:r>
    </w:p>
    <w:p w:rsidR="0048122F" w:rsidRDefault="0048122F" w:rsidP="0048122F">
      <w:pPr>
        <w:rPr>
          <w:rFonts w:ascii="Avenir Book" w:hAnsi="Avenir Book" w:cs="Arial"/>
          <w:sz w:val="22"/>
          <w:szCs w:val="22"/>
          <w:u w:val="single"/>
        </w:rPr>
      </w:pPr>
    </w:p>
    <w:p w:rsidR="0048122F" w:rsidRPr="00E24C49" w:rsidRDefault="0048122F" w:rsidP="0048122F">
      <w:pPr>
        <w:rPr>
          <w:rFonts w:ascii="Avenir Book" w:hAnsi="Avenir Book" w:cs="Arial"/>
          <w:sz w:val="22"/>
          <w:szCs w:val="22"/>
          <w:u w:val="single"/>
        </w:rPr>
      </w:pPr>
      <w:r w:rsidRPr="00E24C49">
        <w:rPr>
          <w:rFonts w:ascii="Avenir Book" w:hAnsi="Avenir Book" w:cs="Arial"/>
          <w:sz w:val="22"/>
          <w:szCs w:val="22"/>
          <w:u w:val="single"/>
        </w:rPr>
        <w:t>Úsek</w:t>
      </w:r>
      <w:r>
        <w:rPr>
          <w:rFonts w:ascii="Avenir Book" w:hAnsi="Avenir Book" w:cs="Arial"/>
          <w:sz w:val="22"/>
          <w:szCs w:val="22"/>
          <w:u w:val="single"/>
        </w:rPr>
        <w:t xml:space="preserve"> „2</w:t>
      </w:r>
      <w:r w:rsidR="00E229FC">
        <w:rPr>
          <w:rFonts w:ascii="Avenir Book" w:hAnsi="Avenir Book" w:cs="Arial"/>
          <w:sz w:val="22"/>
          <w:szCs w:val="22"/>
          <w:u w:val="single"/>
        </w:rPr>
        <w:t xml:space="preserve">, </w:t>
      </w:r>
      <w:r w:rsidR="003E15A3">
        <w:rPr>
          <w:rFonts w:ascii="Avenir Book" w:hAnsi="Avenir Book" w:cs="Arial"/>
          <w:sz w:val="22"/>
          <w:szCs w:val="22"/>
          <w:u w:val="single"/>
        </w:rPr>
        <w:t>3</w:t>
      </w:r>
      <w:r w:rsidR="009B12F0">
        <w:rPr>
          <w:rFonts w:ascii="Avenir Book" w:hAnsi="Avenir Book" w:cs="Arial"/>
          <w:sz w:val="22"/>
          <w:szCs w:val="22"/>
          <w:u w:val="single"/>
        </w:rPr>
        <w:t xml:space="preserve"> a </w:t>
      </w:r>
      <w:r w:rsidR="003E15A3">
        <w:rPr>
          <w:rFonts w:ascii="Avenir Book" w:hAnsi="Avenir Book" w:cs="Arial"/>
          <w:sz w:val="22"/>
          <w:szCs w:val="22"/>
          <w:u w:val="single"/>
        </w:rPr>
        <w:t>5</w:t>
      </w:r>
      <w:r>
        <w:rPr>
          <w:rFonts w:ascii="Avenir Book" w:hAnsi="Avenir Book" w:cs="Arial"/>
          <w:sz w:val="22"/>
          <w:szCs w:val="22"/>
          <w:u w:val="single"/>
        </w:rPr>
        <w:t>“</w:t>
      </w:r>
    </w:p>
    <w:p w:rsidR="009B12F0" w:rsidRDefault="0048122F" w:rsidP="009B12F0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ab/>
      </w:r>
      <w:r w:rsidRPr="00E24C49">
        <w:rPr>
          <w:rFonts w:ascii="Avenir Book" w:hAnsi="Avenir Book" w:cs="Arial"/>
          <w:sz w:val="22"/>
          <w:szCs w:val="22"/>
        </w:rPr>
        <w:t>Odvedenie zrážkových vôd</w:t>
      </w:r>
      <w:r>
        <w:rPr>
          <w:rFonts w:ascii="Avenir Book" w:hAnsi="Avenir Book" w:cs="Arial"/>
          <w:sz w:val="22"/>
          <w:szCs w:val="22"/>
        </w:rPr>
        <w:t xml:space="preserve"> z navrhovaných spevnených </w:t>
      </w:r>
      <w:r w:rsidR="0003790F">
        <w:rPr>
          <w:rFonts w:ascii="Avenir Book" w:hAnsi="Avenir Book" w:cs="Arial"/>
          <w:sz w:val="22"/>
          <w:szCs w:val="22"/>
        </w:rPr>
        <w:t>plôch</w:t>
      </w:r>
      <w:r>
        <w:rPr>
          <w:rFonts w:ascii="Avenir Book" w:hAnsi="Avenir Book" w:cs="Arial"/>
          <w:sz w:val="22"/>
          <w:szCs w:val="22"/>
        </w:rPr>
        <w:t xml:space="preserve"> je zabezpečené pozdĺžnym a priečnym sklonom chodníkov do </w:t>
      </w:r>
      <w:r w:rsidR="004C6F08">
        <w:rPr>
          <w:rFonts w:ascii="Avenir Book" w:hAnsi="Avenir Book" w:cs="Arial"/>
          <w:sz w:val="22"/>
          <w:szCs w:val="22"/>
        </w:rPr>
        <w:t xml:space="preserve">jestvujúceho </w:t>
      </w:r>
      <w:r>
        <w:rPr>
          <w:rFonts w:ascii="Avenir Book" w:hAnsi="Avenir Book" w:cs="Arial"/>
          <w:sz w:val="22"/>
          <w:szCs w:val="22"/>
        </w:rPr>
        <w:t xml:space="preserve">odvodňovacieho rigola tvoreného z betónových </w:t>
      </w:r>
      <w:r w:rsidR="00B45DFA">
        <w:rPr>
          <w:rFonts w:ascii="Avenir Book" w:hAnsi="Avenir Book" w:cs="Arial"/>
          <w:sz w:val="22"/>
          <w:szCs w:val="22"/>
        </w:rPr>
        <w:t>kociek, prípadne voľne na okolitý terén.</w:t>
      </w:r>
    </w:p>
    <w:p w:rsidR="009B12F0" w:rsidRDefault="009B12F0" w:rsidP="009B12F0">
      <w:pPr>
        <w:rPr>
          <w:rFonts w:ascii="Avenir Book" w:hAnsi="Avenir Book" w:cs="Arial"/>
          <w:sz w:val="22"/>
          <w:szCs w:val="22"/>
        </w:rPr>
      </w:pPr>
    </w:p>
    <w:p w:rsidR="009B12F0" w:rsidRPr="009B12F0" w:rsidRDefault="009B12F0" w:rsidP="009B12F0">
      <w:pPr>
        <w:rPr>
          <w:rFonts w:ascii="Avenir Book" w:hAnsi="Avenir Book" w:cs="Arial"/>
          <w:sz w:val="22"/>
          <w:szCs w:val="22"/>
        </w:rPr>
      </w:pPr>
      <w:r w:rsidRPr="00E24C49">
        <w:rPr>
          <w:rFonts w:ascii="Avenir Book" w:hAnsi="Avenir Book" w:cs="Arial"/>
          <w:sz w:val="22"/>
          <w:szCs w:val="22"/>
          <w:u w:val="single"/>
        </w:rPr>
        <w:t>Úsek</w:t>
      </w:r>
      <w:r>
        <w:rPr>
          <w:rFonts w:ascii="Avenir Book" w:hAnsi="Avenir Book" w:cs="Arial"/>
          <w:sz w:val="22"/>
          <w:szCs w:val="22"/>
          <w:u w:val="single"/>
        </w:rPr>
        <w:t xml:space="preserve"> „</w:t>
      </w:r>
      <w:r w:rsidR="003E15A3">
        <w:rPr>
          <w:rFonts w:ascii="Avenir Book" w:hAnsi="Avenir Book" w:cs="Arial"/>
          <w:sz w:val="22"/>
          <w:szCs w:val="22"/>
          <w:u w:val="single"/>
        </w:rPr>
        <w:t>4</w:t>
      </w:r>
      <w:r>
        <w:rPr>
          <w:rFonts w:ascii="Avenir Book" w:hAnsi="Avenir Book" w:cs="Arial"/>
          <w:sz w:val="22"/>
          <w:szCs w:val="22"/>
          <w:u w:val="single"/>
        </w:rPr>
        <w:t>“</w:t>
      </w:r>
    </w:p>
    <w:p w:rsidR="004448B0" w:rsidRDefault="004448B0" w:rsidP="004448B0">
      <w:pPr>
        <w:ind w:firstLine="709"/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 xml:space="preserve">Navrhuje sa pozdĺž celého riešeného úseku v páse zelene, uloženie kanalizačného zberného betónového potrubia DN 400 na odvedenie dažďových vôd a prepojenie na jestvujúci rigol na križovaní ulíc Školská – M.R. Štefánika. </w:t>
      </w:r>
      <w:r w:rsidR="0003790F" w:rsidRPr="00E24C49">
        <w:rPr>
          <w:rFonts w:ascii="Avenir Book" w:hAnsi="Avenir Book" w:cs="Arial"/>
          <w:sz w:val="22"/>
          <w:szCs w:val="22"/>
        </w:rPr>
        <w:t>Odvedenie zrážkových vôd</w:t>
      </w:r>
      <w:r w:rsidR="0003790F">
        <w:rPr>
          <w:rFonts w:ascii="Avenir Book" w:hAnsi="Avenir Book" w:cs="Arial"/>
          <w:sz w:val="22"/>
          <w:szCs w:val="22"/>
        </w:rPr>
        <w:t xml:space="preserve"> z navrhovaných spevnených plôch je zabezpečené pozdĺžnym a priečnym sklonom chodníka a jestvujúcej komunikácie voľne na okolitý terén.</w:t>
      </w:r>
    </w:p>
    <w:p w:rsidR="009B12F0" w:rsidRPr="003F1BF7" w:rsidRDefault="009B12F0" w:rsidP="00B63DB2">
      <w:pPr>
        <w:pStyle w:val="Odsekzoznamu"/>
        <w:tabs>
          <w:tab w:val="right" w:pos="7655"/>
          <w:tab w:val="right" w:pos="8505"/>
        </w:tabs>
        <w:spacing w:line="276" w:lineRule="auto"/>
        <w:rPr>
          <w:rFonts w:ascii="Avenir Book" w:hAnsi="Avenir Book" w:cs="Arial"/>
          <w:sz w:val="22"/>
          <w:szCs w:val="22"/>
        </w:rPr>
      </w:pPr>
    </w:p>
    <w:p w:rsidR="007D0F5C" w:rsidRDefault="00391B39" w:rsidP="00B63DB2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Te</w:t>
      </w:r>
      <w:r w:rsidR="00FB46A7">
        <w:rPr>
          <w:rFonts w:ascii="Avenir Book" w:hAnsi="Avenir Book" w:cs="Arial"/>
          <w:b/>
          <w:sz w:val="22"/>
          <w:szCs w:val="22"/>
        </w:rPr>
        <w:t>chnické riešenie</w:t>
      </w:r>
    </w:p>
    <w:p w:rsidR="00FB46A7" w:rsidRPr="00247E50" w:rsidRDefault="00FB46A7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Starostlivosť o životné prostredie</w:t>
      </w:r>
    </w:p>
    <w:p w:rsidR="002A7029" w:rsidRDefault="00AE290F" w:rsidP="00AE290F">
      <w:pPr>
        <w:ind w:firstLine="709"/>
        <w:rPr>
          <w:rFonts w:ascii="Avenir Book" w:hAnsi="Avenir Book" w:cs="Arial"/>
          <w:sz w:val="22"/>
          <w:szCs w:val="22"/>
        </w:rPr>
      </w:pPr>
      <w:r w:rsidRPr="00AE290F">
        <w:rPr>
          <w:rFonts w:ascii="Avenir Book" w:hAnsi="Avenir Book" w:cs="Arial"/>
          <w:sz w:val="22"/>
          <w:szCs w:val="22"/>
        </w:rPr>
        <w:t>Navrhovaná stavba nebude mať negatívny vplyv na životné prostredie, z hľadiska prevádzkovania nie je zdrojom exhalátov alebo škodlivín. Navrhovaná stavba sa nedotýka chránených území a kultúrnych pamiatok. Z hľadiska záberu nedochádza k záberu poľnohospodárskeho ani lesného pôdneho fondu.</w:t>
      </w:r>
    </w:p>
    <w:p w:rsidR="003A06E1" w:rsidRDefault="003A06E1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lastRenderedPageBreak/>
        <w:t>Bezpečnosť a ochrana zdravia pri práci</w:t>
      </w:r>
    </w:p>
    <w:p w:rsidR="003A06E1" w:rsidRPr="003A06E1" w:rsidRDefault="003A06E1" w:rsidP="003A06E1">
      <w:pPr>
        <w:ind w:firstLine="709"/>
        <w:rPr>
          <w:rFonts w:ascii="Avenir Book" w:hAnsi="Avenir Book" w:cs="Arial"/>
          <w:sz w:val="22"/>
          <w:szCs w:val="22"/>
        </w:rPr>
      </w:pPr>
      <w:r w:rsidRPr="003A06E1">
        <w:rPr>
          <w:rFonts w:ascii="Avenir Book" w:hAnsi="Avenir Book" w:cs="Arial"/>
          <w:sz w:val="22"/>
          <w:szCs w:val="22"/>
        </w:rPr>
        <w:t xml:space="preserve">Objekty sa delia podľa charakteru výstavby, používajú sa objekty navrhnuté podľa platných STN, ON a daných predpisov. Konštrukcie sú navrhnuté stavebne bezpečné, materiál je volený v súlade pre potreby výstavby a prevádzky. Celkové riešenie spĺňa požiadavky hygienicky nezávadnej prevádzky. </w:t>
      </w:r>
    </w:p>
    <w:p w:rsidR="003A06E1" w:rsidRPr="003A06E1" w:rsidRDefault="003A06E1" w:rsidP="003A06E1">
      <w:pPr>
        <w:ind w:firstLine="709"/>
        <w:rPr>
          <w:rFonts w:ascii="Avenir Book" w:hAnsi="Avenir Book" w:cs="Arial"/>
          <w:sz w:val="22"/>
          <w:szCs w:val="22"/>
        </w:rPr>
      </w:pPr>
      <w:r w:rsidRPr="003A06E1">
        <w:rPr>
          <w:rFonts w:ascii="Avenir Book" w:hAnsi="Avenir Book" w:cs="Arial"/>
          <w:sz w:val="22"/>
          <w:szCs w:val="22"/>
        </w:rPr>
        <w:t xml:space="preserve">Inžinierske siete sú jestvujúce navrhnuté podľa platných predpisov. Navrhnuté chodníky a spevnené plochy naväzujú na jestvujúci komunikačný systém. </w:t>
      </w:r>
    </w:p>
    <w:p w:rsidR="003A06E1" w:rsidRDefault="003A06E1" w:rsidP="00AE290F">
      <w:pPr>
        <w:ind w:firstLine="709"/>
        <w:rPr>
          <w:rFonts w:ascii="Avenir Book" w:hAnsi="Avenir Book" w:cs="Arial"/>
          <w:sz w:val="22"/>
          <w:szCs w:val="22"/>
        </w:rPr>
      </w:pPr>
      <w:r w:rsidRPr="003A06E1">
        <w:rPr>
          <w:rFonts w:ascii="Avenir Book" w:hAnsi="Avenir Book" w:cs="Arial"/>
          <w:sz w:val="22"/>
          <w:szCs w:val="22"/>
        </w:rPr>
        <w:t>Navrhnutá technológia výstavby a časový plán organizácie výstavby je navrhnutý tak, aby nedochádzalo k vzájomnému ohrozeniu jednotlivých stavebno – montážnych prác. Postup výstavby je volený tak, aby pri výstavbe boli vytvorené zodpovedajúce sociálno – hygienické podmienky a pracovné prostredie pracovníkov.</w:t>
      </w:r>
    </w:p>
    <w:p w:rsidR="00691171" w:rsidRPr="00AE290F" w:rsidRDefault="00691171" w:rsidP="00AE290F">
      <w:pPr>
        <w:ind w:firstLine="709"/>
        <w:rPr>
          <w:rFonts w:ascii="Avenir Book" w:hAnsi="Avenir Book" w:cs="Arial"/>
          <w:sz w:val="22"/>
          <w:szCs w:val="22"/>
        </w:rPr>
      </w:pPr>
    </w:p>
    <w:p w:rsidR="005D7B08" w:rsidRPr="0065134B" w:rsidRDefault="00F05BC2" w:rsidP="00B63DB2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Členenie stavby na stavebné objekty, etapy výstavby</w:t>
      </w:r>
    </w:p>
    <w:p w:rsidR="00F05BC2" w:rsidRDefault="00F05BC2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Stavebné objekty</w:t>
      </w:r>
    </w:p>
    <w:p w:rsidR="00F05BC2" w:rsidRDefault="00F05BC2" w:rsidP="00F05BC2">
      <w:pPr>
        <w:rPr>
          <w:rFonts w:ascii="Avenir Book" w:hAnsi="Avenir Book" w:cs="Arial"/>
          <w:sz w:val="22"/>
          <w:szCs w:val="22"/>
        </w:rPr>
      </w:pPr>
      <w:r w:rsidRPr="00AE2927">
        <w:rPr>
          <w:rFonts w:ascii="Avenir Book" w:hAnsi="Avenir Book" w:cs="Arial"/>
          <w:sz w:val="22"/>
          <w:szCs w:val="22"/>
        </w:rPr>
        <w:t xml:space="preserve">Rekonštrukcia chodníkov v obci </w:t>
      </w:r>
      <w:r w:rsidR="00527CB0">
        <w:rPr>
          <w:rFonts w:ascii="Avenir Book" w:hAnsi="Avenir Book" w:cs="Arial"/>
          <w:sz w:val="22"/>
          <w:szCs w:val="22"/>
        </w:rPr>
        <w:t>Vojčice</w:t>
      </w:r>
    </w:p>
    <w:p w:rsidR="00E229FC" w:rsidRDefault="00E229FC" w:rsidP="00E229FC">
      <w:pPr>
        <w:rPr>
          <w:rFonts w:ascii="Avenir Book" w:hAnsi="Avenir Book" w:cs="Arial"/>
          <w:sz w:val="22"/>
          <w:szCs w:val="22"/>
        </w:rPr>
      </w:pPr>
      <w:r>
        <w:rPr>
          <w:rFonts w:ascii="Avenir Book" w:hAnsi="Avenir Book" w:cs="Arial"/>
          <w:sz w:val="22"/>
          <w:szCs w:val="22"/>
        </w:rPr>
        <w:t>- časť „1“,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časť „2“ úsek 1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, časť „2“ úsek 2,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časť „3“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,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časť „4“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,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  <w:r>
        <w:rPr>
          <w:rFonts w:ascii="Avenir Book" w:hAnsi="Avenir Book" w:cs="Arial"/>
          <w:sz w:val="22"/>
          <w:szCs w:val="22"/>
        </w:rPr>
        <w:t>časť „5“</w:t>
      </w:r>
      <w:r w:rsidRPr="00BB1975">
        <w:rPr>
          <w:rFonts w:ascii="Avenir Book" w:hAnsi="Avenir Book" w:cs="Arial"/>
          <w:sz w:val="22"/>
          <w:szCs w:val="22"/>
        </w:rPr>
        <w:t xml:space="preserve"> </w:t>
      </w:r>
    </w:p>
    <w:p w:rsidR="00F05BC2" w:rsidRDefault="00F05BC2" w:rsidP="00F05BC2">
      <w:pPr>
        <w:rPr>
          <w:rFonts w:ascii="Avenir Book" w:hAnsi="Avenir Book" w:cs="Arial"/>
          <w:sz w:val="22"/>
          <w:szCs w:val="22"/>
        </w:rPr>
      </w:pPr>
    </w:p>
    <w:p w:rsidR="0022371D" w:rsidRDefault="00121D52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Etapy výstavby</w:t>
      </w:r>
    </w:p>
    <w:p w:rsidR="00121D52" w:rsidRDefault="00F05BC2" w:rsidP="004B3C2C">
      <w:pPr>
        <w:ind w:firstLine="709"/>
        <w:rPr>
          <w:rFonts w:ascii="Avenir Book" w:hAnsi="Avenir Book" w:cs="Arial"/>
          <w:sz w:val="22"/>
          <w:szCs w:val="22"/>
        </w:rPr>
      </w:pPr>
      <w:r w:rsidRPr="00F05BC2">
        <w:rPr>
          <w:rFonts w:ascii="Avenir Book" w:hAnsi="Avenir Book" w:cs="Arial"/>
          <w:sz w:val="22"/>
          <w:szCs w:val="22"/>
        </w:rPr>
        <w:t xml:space="preserve">Požadovaný rozsah stavebných prác predpokladáme realizovať v </w:t>
      </w:r>
      <w:r w:rsidR="00E229FC">
        <w:rPr>
          <w:rFonts w:ascii="Avenir Book" w:hAnsi="Avenir Book" w:cs="Arial"/>
          <w:sz w:val="22"/>
          <w:szCs w:val="22"/>
        </w:rPr>
        <w:t>piatich</w:t>
      </w:r>
      <w:r w:rsidRPr="00F05BC2">
        <w:rPr>
          <w:rFonts w:ascii="Avenir Book" w:hAnsi="Avenir Book" w:cs="Arial"/>
          <w:sz w:val="22"/>
          <w:szCs w:val="22"/>
        </w:rPr>
        <w:t xml:space="preserve"> častiach, čo závisí od zabezpečenia a financovania krytia stavby.</w:t>
      </w:r>
    </w:p>
    <w:p w:rsidR="00E229FC" w:rsidRDefault="00E229FC" w:rsidP="004B3C2C">
      <w:pPr>
        <w:ind w:firstLine="709"/>
        <w:rPr>
          <w:rFonts w:ascii="Avenir Book" w:hAnsi="Avenir Book" w:cs="Arial"/>
          <w:sz w:val="22"/>
          <w:szCs w:val="22"/>
        </w:rPr>
      </w:pPr>
    </w:p>
    <w:p w:rsidR="00121D52" w:rsidRDefault="00121D52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Podmieňujúce investície</w:t>
      </w:r>
    </w:p>
    <w:p w:rsidR="00121D52" w:rsidRPr="00121D52" w:rsidRDefault="00121D52" w:rsidP="00121D52">
      <w:pPr>
        <w:ind w:firstLine="709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Stavba nepredpokladá podmieňujúce investície.</w:t>
      </w:r>
    </w:p>
    <w:p w:rsidR="00121D52" w:rsidRPr="00DC6760" w:rsidRDefault="00121D52" w:rsidP="004B3C2C">
      <w:pPr>
        <w:ind w:firstLine="709"/>
        <w:rPr>
          <w:rFonts w:ascii="Avenir Book" w:hAnsi="Avenir Book" w:cs="Arial"/>
          <w:sz w:val="22"/>
          <w:szCs w:val="22"/>
        </w:rPr>
      </w:pPr>
    </w:p>
    <w:p w:rsidR="00EB3CE1" w:rsidRDefault="00121D52" w:rsidP="00B63DB2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Riešenie požiarnej ochrany</w:t>
      </w:r>
    </w:p>
    <w:p w:rsidR="00121D52" w:rsidRPr="00121D52" w:rsidRDefault="00121D52" w:rsidP="00121D52">
      <w:pPr>
        <w:ind w:firstLine="709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Projekt nerieši požiarnu ochranu. Príjazd vozidiel požiarnej techniky vedie priamo k objektom z miestnej komunikácie po spevnenej ploche.</w:t>
      </w:r>
    </w:p>
    <w:p w:rsidR="00EB3CE1" w:rsidRPr="007D0F5C" w:rsidRDefault="00EB3CE1" w:rsidP="000B2400">
      <w:pPr>
        <w:autoSpaceDE w:val="0"/>
        <w:autoSpaceDN w:val="0"/>
        <w:adjustRightInd w:val="0"/>
        <w:rPr>
          <w:rFonts w:ascii="Avenir Book" w:hAnsi="Avenir Book" w:cs="Arial"/>
          <w:sz w:val="22"/>
          <w:szCs w:val="22"/>
        </w:rPr>
      </w:pPr>
    </w:p>
    <w:p w:rsidR="000827AC" w:rsidRPr="00247E50" w:rsidRDefault="00121D52" w:rsidP="00B63DB2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Užívanie osôb s obmedzenou schopnosťou pohybu</w:t>
      </w:r>
    </w:p>
    <w:p w:rsidR="00121D52" w:rsidRDefault="00121D52" w:rsidP="000B2400">
      <w:pPr>
        <w:pStyle w:val="Odsekzoznamu"/>
        <w:ind w:left="0" w:firstLine="708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Návrh rieši požiadavky na užívanie priestorov osobami s obmedzenou pohybovou schopnosťou – je navrhnutý bezbariérový prístup po peších komunikáciách sídla</w:t>
      </w:r>
      <w:r w:rsidR="00691171">
        <w:rPr>
          <w:rFonts w:ascii="Avenir Book" w:hAnsi="Avenir Book" w:cs="Arial"/>
          <w:sz w:val="22"/>
          <w:szCs w:val="22"/>
        </w:rPr>
        <w:t>.</w:t>
      </w:r>
    </w:p>
    <w:p w:rsidR="005E5E9F" w:rsidRDefault="005E5E9F" w:rsidP="000B2400">
      <w:pPr>
        <w:pStyle w:val="Odsekzoznamu"/>
        <w:ind w:left="0" w:firstLine="708"/>
        <w:rPr>
          <w:rFonts w:ascii="Avenir Book" w:hAnsi="Avenir Book" w:cs="Arial"/>
          <w:sz w:val="22"/>
          <w:szCs w:val="22"/>
        </w:rPr>
      </w:pPr>
    </w:p>
    <w:p w:rsidR="00FA77B7" w:rsidRPr="00FA77B7" w:rsidRDefault="00121D52" w:rsidP="00B63DB2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Dopravné riešenie, napojenie na komunikačnú sieť</w:t>
      </w:r>
    </w:p>
    <w:p w:rsidR="00121D52" w:rsidRDefault="00121D52" w:rsidP="00121D52">
      <w:pPr>
        <w:pStyle w:val="Odsekzoznamu"/>
        <w:ind w:left="0" w:firstLine="709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Navrhované objekty spevnených plôch a úpravy sú situované vo väzbe na jestvujúci komunikačný systém sídla.</w:t>
      </w:r>
    </w:p>
    <w:p w:rsidR="000827AC" w:rsidRPr="0078246D" w:rsidRDefault="00121D52" w:rsidP="00B63DB2">
      <w:pPr>
        <w:pStyle w:val="Odsekzoznamu"/>
        <w:numPr>
          <w:ilvl w:val="0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lastRenderedPageBreak/>
        <w:t>Vplyv stavby na životné prostredie</w:t>
      </w:r>
    </w:p>
    <w:p w:rsidR="00330A34" w:rsidRDefault="00121D52" w:rsidP="00121D52">
      <w:pPr>
        <w:ind w:firstLine="709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Dokončená stavba nebude mať svojim charakterom negatívny dopad na životné prostredie a jej umiestnenie si nevyžaduje zriadenie ochranných pásiem.</w:t>
      </w:r>
    </w:p>
    <w:p w:rsidR="00121D52" w:rsidRDefault="00121D52" w:rsidP="00121D52">
      <w:pPr>
        <w:ind w:firstLine="709"/>
        <w:rPr>
          <w:rFonts w:ascii="Avenir Book" w:hAnsi="Avenir Book" w:cs="Arial"/>
          <w:sz w:val="22"/>
          <w:szCs w:val="22"/>
        </w:rPr>
      </w:pPr>
    </w:p>
    <w:p w:rsidR="00121D52" w:rsidRDefault="00121D52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Návrh opatrení na odstránenie negatívnych účinkov stavby</w:t>
      </w:r>
    </w:p>
    <w:p w:rsidR="00121D52" w:rsidRPr="00121D52" w:rsidRDefault="00121D52" w:rsidP="00121D52">
      <w:pPr>
        <w:ind w:firstLine="709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 xml:space="preserve">V štádiu projektu pre stavebné povolenie a realizáciu stavby, ako aj pri samotnej realizácii je potrebné dodržať nasledovné predpisy: </w:t>
      </w:r>
    </w:p>
    <w:p w:rsidR="00121D52" w:rsidRPr="00121D52" w:rsidRDefault="00121D52" w:rsidP="00121D52">
      <w:pPr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 xml:space="preserve">- vyhláška č. 532 o všeobecných technických požiadavkách na výstavbu a o všeobecných </w:t>
      </w:r>
    </w:p>
    <w:p w:rsidR="00121D52" w:rsidRPr="00121D52" w:rsidRDefault="00121D52" w:rsidP="00121D52">
      <w:pPr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 xml:space="preserve">technických požiadavkách na stavby užívané osobami s obmedzenou schopnosťou pohybu a </w:t>
      </w:r>
    </w:p>
    <w:p w:rsidR="00121D52" w:rsidRPr="00121D52" w:rsidRDefault="00121D52" w:rsidP="00121D52">
      <w:pPr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 xml:space="preserve">orientácie </w:t>
      </w:r>
    </w:p>
    <w:p w:rsidR="00121D52" w:rsidRPr="00121D52" w:rsidRDefault="00121D52" w:rsidP="00121D52">
      <w:pPr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 xml:space="preserve">- nariadenie vlády č. 510 o minimálnych bezpečnostných a zdravotných požiadavkách na stavenisko </w:t>
      </w:r>
    </w:p>
    <w:p w:rsidR="00121D52" w:rsidRDefault="00121D52" w:rsidP="00121D52">
      <w:pPr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- bezpečnostné predpisy, ochrana zdravia a zdravých životných podmienkach, hygienické predpisy a požiadavky, bezpečnosť práce v stavebníctve.</w:t>
      </w:r>
    </w:p>
    <w:p w:rsidR="00121D52" w:rsidRDefault="00121D52" w:rsidP="00121D52">
      <w:pPr>
        <w:rPr>
          <w:rFonts w:ascii="Avenir Book" w:hAnsi="Avenir Book" w:cs="Arial"/>
          <w:sz w:val="22"/>
          <w:szCs w:val="22"/>
        </w:rPr>
      </w:pPr>
    </w:p>
    <w:p w:rsidR="00121D52" w:rsidRDefault="00121D52" w:rsidP="00B63DB2">
      <w:pPr>
        <w:pStyle w:val="Odsekzoznamu"/>
        <w:numPr>
          <w:ilvl w:val="1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Zneškodňovanie odpadov</w:t>
      </w:r>
    </w:p>
    <w:p w:rsidR="00121D52" w:rsidRDefault="00121D52" w:rsidP="00B63DB2">
      <w:pPr>
        <w:pStyle w:val="Odsekzoznamu"/>
        <w:numPr>
          <w:ilvl w:val="2"/>
          <w:numId w:val="18"/>
        </w:numPr>
        <w:rPr>
          <w:rFonts w:ascii="Avenir Book" w:hAnsi="Avenir Book" w:cs="Arial"/>
          <w:b/>
          <w:sz w:val="22"/>
          <w:szCs w:val="22"/>
        </w:rPr>
      </w:pPr>
      <w:r>
        <w:rPr>
          <w:rFonts w:ascii="Avenir Book" w:hAnsi="Avenir Book" w:cs="Arial"/>
          <w:b/>
          <w:sz w:val="22"/>
          <w:szCs w:val="22"/>
        </w:rPr>
        <w:t>Stavebný odpad</w:t>
      </w:r>
    </w:p>
    <w:p w:rsidR="00121D52" w:rsidRPr="00121D52" w:rsidRDefault="00121D52" w:rsidP="00121D52">
      <w:pPr>
        <w:ind w:firstLine="709"/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 xml:space="preserve">Bude likvidovaný podľa príslušných predpisov a ustanovení zákona o odpadoch č. 79/2015, vyhláška č. 365/2015. </w:t>
      </w:r>
    </w:p>
    <w:p w:rsidR="00121D52" w:rsidRPr="00121D52" w:rsidRDefault="00121D52" w:rsidP="00121D52">
      <w:pPr>
        <w:rPr>
          <w:rFonts w:ascii="Avenir Book" w:hAnsi="Avenir Book" w:cs="Arial"/>
          <w:sz w:val="22"/>
          <w:szCs w:val="22"/>
        </w:rPr>
      </w:pPr>
      <w:r w:rsidRPr="00121D52">
        <w:rPr>
          <w:rFonts w:ascii="Avenir Book" w:hAnsi="Avenir Book" w:cs="Arial"/>
          <w:sz w:val="22"/>
          <w:szCs w:val="22"/>
        </w:rPr>
        <w:t>Stavebný odpad sa vyvezie na povolenú skládku odpadu.</w:t>
      </w:r>
    </w:p>
    <w:p w:rsidR="00121D52" w:rsidRDefault="00121D52" w:rsidP="00121D52">
      <w:pPr>
        <w:rPr>
          <w:rFonts w:ascii="Avenir Book" w:hAnsi="Avenir Book" w:cs="Arial"/>
          <w:sz w:val="22"/>
          <w:szCs w:val="22"/>
        </w:rPr>
      </w:pPr>
    </w:p>
    <w:p w:rsidR="00121D52" w:rsidRPr="00121D52" w:rsidRDefault="00121D52" w:rsidP="00121D52">
      <w:pPr>
        <w:keepNext/>
        <w:spacing w:after="200" w:line="240" w:lineRule="auto"/>
        <w:jc w:val="center"/>
        <w:rPr>
          <w:i/>
          <w:iCs/>
          <w:sz w:val="18"/>
          <w:szCs w:val="18"/>
        </w:rPr>
      </w:pPr>
      <w:r w:rsidRPr="00121D52">
        <w:rPr>
          <w:i/>
          <w:iCs/>
          <w:sz w:val="18"/>
          <w:szCs w:val="18"/>
        </w:rPr>
        <w:t>Bilancia odpadov vzniknutých realizáciou stavby podľa katalógu odpadov z vyhlášky č. 365/2015 Z.z.</w:t>
      </w:r>
    </w:p>
    <w:tbl>
      <w:tblPr>
        <w:tblStyle w:val="Mriekatabuky1"/>
        <w:tblW w:w="0" w:type="auto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1242"/>
        <w:gridCol w:w="5103"/>
        <w:gridCol w:w="993"/>
        <w:gridCol w:w="1102"/>
      </w:tblGrid>
      <w:tr w:rsidR="00121D52" w:rsidRPr="00121D52" w:rsidTr="009E2D2C">
        <w:trPr>
          <w:jc w:val="center"/>
        </w:trPr>
        <w:tc>
          <w:tcPr>
            <w:tcW w:w="1242" w:type="dxa"/>
            <w:tcBorders>
              <w:top w:val="single" w:sz="24" w:space="0" w:color="000000"/>
              <w:bottom w:val="single" w:sz="24" w:space="0" w:color="000000"/>
            </w:tcBorders>
            <w:vAlign w:val="center"/>
          </w:tcPr>
          <w:p w:rsidR="00121D52" w:rsidRPr="00121D52" w:rsidRDefault="00121D52" w:rsidP="00121D52">
            <w:pPr>
              <w:jc w:val="center"/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  <w:t>Číslo druhu</w:t>
            </w:r>
          </w:p>
          <w:p w:rsidR="00121D52" w:rsidRPr="00121D52" w:rsidRDefault="00121D52" w:rsidP="00121D5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  <w:t>odpadu</w:t>
            </w:r>
          </w:p>
        </w:tc>
        <w:tc>
          <w:tcPr>
            <w:tcW w:w="5103" w:type="dxa"/>
            <w:tcBorders>
              <w:top w:val="single" w:sz="24" w:space="0" w:color="000000"/>
              <w:bottom w:val="single" w:sz="24" w:space="0" w:color="000000"/>
            </w:tcBorders>
            <w:vAlign w:val="center"/>
          </w:tcPr>
          <w:p w:rsidR="00121D52" w:rsidRPr="00121D52" w:rsidRDefault="00121D52" w:rsidP="00121D52">
            <w:pPr>
              <w:jc w:val="center"/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  <w:t>Názov druhu odpadu</w:t>
            </w:r>
          </w:p>
        </w:tc>
        <w:tc>
          <w:tcPr>
            <w:tcW w:w="993" w:type="dxa"/>
            <w:tcBorders>
              <w:top w:val="single" w:sz="24" w:space="0" w:color="000000"/>
              <w:bottom w:val="single" w:sz="24" w:space="0" w:color="000000"/>
            </w:tcBorders>
            <w:vAlign w:val="center"/>
          </w:tcPr>
          <w:p w:rsidR="00121D52" w:rsidRPr="00121D52" w:rsidRDefault="00121D52" w:rsidP="00121D52">
            <w:pPr>
              <w:jc w:val="center"/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  <w:t>Kategória</w:t>
            </w:r>
          </w:p>
          <w:p w:rsidR="00121D52" w:rsidRPr="00121D52" w:rsidRDefault="00121D52" w:rsidP="00121D52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  <w:t>odpadu</w:t>
            </w:r>
          </w:p>
        </w:tc>
        <w:tc>
          <w:tcPr>
            <w:tcW w:w="1102" w:type="dxa"/>
            <w:tcBorders>
              <w:top w:val="single" w:sz="24" w:space="0" w:color="000000"/>
              <w:bottom w:val="single" w:sz="24" w:space="0" w:color="000000"/>
            </w:tcBorders>
            <w:vAlign w:val="center"/>
          </w:tcPr>
          <w:p w:rsidR="00121D52" w:rsidRPr="005972DA" w:rsidRDefault="00121D52" w:rsidP="00121D52">
            <w:pPr>
              <w:jc w:val="center"/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b/>
                <w:sz w:val="16"/>
                <w:szCs w:val="20"/>
                <w:lang w:eastAsia="en-US"/>
              </w:rPr>
              <w:t>Množstvo</w:t>
            </w:r>
          </w:p>
        </w:tc>
      </w:tr>
      <w:tr w:rsidR="00121D52" w:rsidRPr="00121D52" w:rsidTr="009E2D2C">
        <w:trPr>
          <w:jc w:val="center"/>
        </w:trPr>
        <w:tc>
          <w:tcPr>
            <w:tcW w:w="1242" w:type="dxa"/>
            <w:vAlign w:val="center"/>
          </w:tcPr>
          <w:p w:rsidR="00121D52" w:rsidRPr="00121D52" w:rsidRDefault="00121D52" w:rsidP="00121D5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17 0</w:t>
            </w:r>
            <w:r w:rsidR="009A5611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3</w:t>
            </w: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 xml:space="preserve"> 0</w:t>
            </w:r>
            <w:r w:rsidR="009A5611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2</w:t>
            </w:r>
          </w:p>
        </w:tc>
        <w:tc>
          <w:tcPr>
            <w:tcW w:w="5103" w:type="dxa"/>
            <w:vAlign w:val="center"/>
          </w:tcPr>
          <w:p w:rsidR="00121D52" w:rsidRPr="00121D52" w:rsidRDefault="009A5611" w:rsidP="00121D5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9A5611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Bitúmenové zmesi iné ako uvedené v 17 03 01</w:t>
            </w:r>
          </w:p>
        </w:tc>
        <w:tc>
          <w:tcPr>
            <w:tcW w:w="993" w:type="dxa"/>
            <w:vAlign w:val="center"/>
          </w:tcPr>
          <w:p w:rsidR="00121D52" w:rsidRPr="00121D52" w:rsidRDefault="00121D52" w:rsidP="009A5611">
            <w:pPr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Ο</w:t>
            </w:r>
          </w:p>
        </w:tc>
        <w:tc>
          <w:tcPr>
            <w:tcW w:w="1102" w:type="dxa"/>
            <w:vAlign w:val="center"/>
          </w:tcPr>
          <w:p w:rsidR="00121D52" w:rsidRPr="00DD40B8" w:rsidRDefault="00DD40B8" w:rsidP="00F65E18">
            <w:pPr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DD40B8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75</w:t>
            </w:r>
          </w:p>
        </w:tc>
      </w:tr>
      <w:tr w:rsidR="00121D52" w:rsidRPr="00121D52" w:rsidTr="009E2D2C">
        <w:trPr>
          <w:jc w:val="center"/>
        </w:trPr>
        <w:tc>
          <w:tcPr>
            <w:tcW w:w="1242" w:type="dxa"/>
            <w:vAlign w:val="center"/>
          </w:tcPr>
          <w:p w:rsidR="00121D52" w:rsidRPr="00121D52" w:rsidRDefault="00121D52" w:rsidP="00121D5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17 0</w:t>
            </w:r>
            <w:r w:rsidR="009A5611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5</w:t>
            </w: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 xml:space="preserve"> 04</w:t>
            </w:r>
          </w:p>
        </w:tc>
        <w:tc>
          <w:tcPr>
            <w:tcW w:w="5103" w:type="dxa"/>
            <w:vAlign w:val="center"/>
          </w:tcPr>
          <w:p w:rsidR="00121D52" w:rsidRPr="00121D52" w:rsidRDefault="009A5611" w:rsidP="00121D52">
            <w:pPr>
              <w:jc w:val="left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Zemina a kamenivo iné ako uvedené v 17 05 03</w:t>
            </w:r>
          </w:p>
        </w:tc>
        <w:tc>
          <w:tcPr>
            <w:tcW w:w="993" w:type="dxa"/>
            <w:vAlign w:val="center"/>
          </w:tcPr>
          <w:p w:rsidR="00121D52" w:rsidRPr="00121D52" w:rsidRDefault="00121D52" w:rsidP="009A5611">
            <w:pPr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Ο</w:t>
            </w:r>
          </w:p>
        </w:tc>
        <w:tc>
          <w:tcPr>
            <w:tcW w:w="1102" w:type="dxa"/>
            <w:vAlign w:val="center"/>
          </w:tcPr>
          <w:p w:rsidR="00121D52" w:rsidRPr="00DD40B8" w:rsidRDefault="00DD40B8" w:rsidP="00FA65AC">
            <w:pPr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DD40B8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1356</w:t>
            </w:r>
          </w:p>
        </w:tc>
      </w:tr>
      <w:tr w:rsidR="00121D52" w:rsidRPr="00121D52" w:rsidTr="009E2D2C">
        <w:trPr>
          <w:jc w:val="center"/>
        </w:trPr>
        <w:tc>
          <w:tcPr>
            <w:tcW w:w="1242" w:type="dxa"/>
            <w:vAlign w:val="center"/>
          </w:tcPr>
          <w:p w:rsidR="00121D52" w:rsidRPr="00121D52" w:rsidRDefault="00121D52" w:rsidP="00121D5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17 09 04</w:t>
            </w:r>
          </w:p>
        </w:tc>
        <w:tc>
          <w:tcPr>
            <w:tcW w:w="5103" w:type="dxa"/>
            <w:vAlign w:val="center"/>
          </w:tcPr>
          <w:p w:rsidR="00121D52" w:rsidRPr="00121D52" w:rsidRDefault="00121D52" w:rsidP="00121D52">
            <w:pPr>
              <w:jc w:val="left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Zmiešané odpady zo stavieb a demolácií iné ako uvedené v 17 09 01</w:t>
            </w:r>
            <w:r w:rsidR="009A5611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 xml:space="preserve">, </w:t>
            </w:r>
            <w:r w:rsidR="009A5611"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17 09 0</w:t>
            </w:r>
            <w:r w:rsidR="009A5611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2</w:t>
            </w: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 xml:space="preserve"> a 17 09 03</w:t>
            </w:r>
          </w:p>
        </w:tc>
        <w:tc>
          <w:tcPr>
            <w:tcW w:w="993" w:type="dxa"/>
            <w:vAlign w:val="center"/>
          </w:tcPr>
          <w:p w:rsidR="00121D52" w:rsidRPr="00121D52" w:rsidRDefault="00121D52" w:rsidP="009A5611">
            <w:pPr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121D52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Ο</w:t>
            </w:r>
          </w:p>
        </w:tc>
        <w:tc>
          <w:tcPr>
            <w:tcW w:w="1102" w:type="dxa"/>
            <w:vAlign w:val="center"/>
          </w:tcPr>
          <w:p w:rsidR="00121D52" w:rsidRPr="00DD40B8" w:rsidRDefault="00DD40B8" w:rsidP="00FA65AC">
            <w:pPr>
              <w:jc w:val="center"/>
              <w:rPr>
                <w:rFonts w:ascii="Arial" w:eastAsia="Times New Roman" w:hAnsi="Arial" w:cs="Arial"/>
                <w:sz w:val="16"/>
                <w:szCs w:val="20"/>
                <w:lang w:eastAsia="en-US"/>
              </w:rPr>
            </w:pPr>
            <w:r w:rsidRPr="00DD40B8">
              <w:rPr>
                <w:rFonts w:ascii="Arial" w:eastAsia="Times New Roman" w:hAnsi="Arial" w:cs="Arial"/>
                <w:sz w:val="16"/>
                <w:szCs w:val="20"/>
                <w:lang w:eastAsia="en-US"/>
              </w:rPr>
              <w:t>1244</w:t>
            </w:r>
          </w:p>
        </w:tc>
      </w:tr>
    </w:tbl>
    <w:p w:rsidR="005A7B93" w:rsidRDefault="005A7B93" w:rsidP="000B2400">
      <w:pPr>
        <w:rPr>
          <w:rFonts w:ascii="Avenir Book" w:hAnsi="Avenir Book"/>
          <w:sz w:val="22"/>
          <w:szCs w:val="22"/>
        </w:rPr>
      </w:pPr>
    </w:p>
    <w:p w:rsidR="005A7B93" w:rsidRDefault="005A7B93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6C12A7" w:rsidRDefault="006C12A7" w:rsidP="000B2400">
      <w:pPr>
        <w:rPr>
          <w:rFonts w:ascii="Avenir Book" w:hAnsi="Avenir Book"/>
          <w:sz w:val="22"/>
          <w:szCs w:val="22"/>
        </w:rPr>
      </w:pPr>
    </w:p>
    <w:p w:rsidR="00716973" w:rsidRPr="00247E50" w:rsidRDefault="007B73BE" w:rsidP="000B2400">
      <w:pPr>
        <w:pStyle w:val="Odsekzoznamu"/>
        <w:numPr>
          <w:ilvl w:val="0"/>
          <w:numId w:val="2"/>
        </w:numPr>
        <w:ind w:left="0" w:firstLine="0"/>
        <w:rPr>
          <w:rFonts w:ascii="Avenir Book" w:hAnsi="Avenir Book" w:cs="Arial"/>
          <w:b/>
          <w:sz w:val="22"/>
          <w:szCs w:val="22"/>
          <w:lang w:eastAsia="en-US"/>
        </w:rPr>
      </w:pPr>
      <w:r w:rsidRPr="007B73BE">
        <w:rPr>
          <w:rFonts w:ascii="Avenir Book" w:hAnsi="Avenir Book"/>
          <w:noProof/>
          <w:lang w:eastAsia="sk-SK"/>
        </w:rPr>
        <w:lastRenderedPageBreak/>
        <w:pict>
          <v:shape id="_x0000_s1033" type="#_x0000_t32" style="position:absolute;left:0;text-align:left;margin-left:-17.25pt;margin-top:18.05pt;width:43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" strokecolor="black [3213]" strokeweight="1.5pt"/>
        </w:pict>
      </w:r>
      <w:r w:rsidR="00716973">
        <w:rPr>
          <w:rFonts w:ascii="Avenir Book" w:hAnsi="Avenir Book" w:cs="Arial"/>
          <w:b/>
          <w:sz w:val="22"/>
          <w:szCs w:val="22"/>
          <w:lang w:eastAsia="en-US"/>
        </w:rPr>
        <w:t>PRÍLOHY A VÝKRESOVÁ DOKUMENTÁCIA</w:t>
      </w:r>
    </w:p>
    <w:p w:rsidR="00D67723" w:rsidRPr="00247E50" w:rsidRDefault="00D67723" w:rsidP="000B2400">
      <w:pPr>
        <w:rPr>
          <w:rFonts w:ascii="Avenir Book" w:hAnsi="Avenir Book"/>
          <w:sz w:val="22"/>
          <w:szCs w:val="22"/>
        </w:rPr>
      </w:pPr>
    </w:p>
    <w:p w:rsidR="00D67723" w:rsidRPr="00247E50" w:rsidRDefault="00D6772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247E50">
        <w:rPr>
          <w:rFonts w:ascii="Avenir Book" w:hAnsi="Avenir Book" w:cs="Arial"/>
          <w:sz w:val="22"/>
        </w:rPr>
        <w:t>Č.V. – NÁZOV VÝKRESU</w:t>
      </w:r>
      <w:r w:rsidRPr="00247E50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247E50">
        <w:rPr>
          <w:rFonts w:ascii="Avenir Book" w:hAnsi="Avenir Book" w:cs="Arial"/>
          <w:sz w:val="22"/>
        </w:rPr>
        <w:t>MIERKA</w:t>
      </w:r>
      <w:r w:rsidRPr="00247E50">
        <w:rPr>
          <w:rFonts w:ascii="Avenir Book" w:hAnsi="Avenir Book" w:cs="Arial"/>
          <w:sz w:val="22"/>
        </w:rPr>
        <w:tab/>
        <w:t>FORMÁT</w:t>
      </w:r>
    </w:p>
    <w:p w:rsidR="00D67723" w:rsidRPr="00247E50" w:rsidRDefault="00D6772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D67723" w:rsidRPr="00E0348C" w:rsidRDefault="00D6772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0348C">
        <w:rPr>
          <w:rFonts w:ascii="Avenir Book" w:hAnsi="Avenir Book" w:cs="Arial"/>
          <w:sz w:val="22"/>
        </w:rPr>
        <w:t xml:space="preserve">ASR01 – </w:t>
      </w:r>
      <w:r w:rsidR="009677DD" w:rsidRPr="00E0348C">
        <w:rPr>
          <w:rFonts w:ascii="Avenir Book" w:hAnsi="Avenir Book" w:cs="Arial"/>
          <w:sz w:val="22"/>
        </w:rPr>
        <w:t>S</w:t>
      </w:r>
      <w:r w:rsidR="00121D52" w:rsidRPr="00E0348C">
        <w:rPr>
          <w:rFonts w:ascii="Avenir Book" w:hAnsi="Avenir Book" w:cs="Arial"/>
          <w:sz w:val="22"/>
        </w:rPr>
        <w:t>ituácia širších vzťahov</w:t>
      </w:r>
      <w:r w:rsidR="00C71943" w:rsidRPr="00E0348C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>M 1</w:t>
      </w:r>
      <w:r w:rsidR="00217CE4" w:rsidRPr="00E0348C">
        <w:rPr>
          <w:rFonts w:ascii="Avenir Book" w:hAnsi="Avenir Book" w:cs="Arial"/>
          <w:sz w:val="22"/>
        </w:rPr>
        <w:t>:</w:t>
      </w:r>
      <w:r w:rsidR="00121D52" w:rsidRPr="00E0348C">
        <w:rPr>
          <w:rFonts w:ascii="Avenir Book" w:hAnsi="Avenir Book" w:cs="Arial"/>
          <w:sz w:val="22"/>
        </w:rPr>
        <w:t>300</w:t>
      </w:r>
      <w:r w:rsidR="009677DD" w:rsidRPr="00E0348C">
        <w:rPr>
          <w:rFonts w:ascii="Avenir Book" w:hAnsi="Avenir Book" w:cs="Arial"/>
          <w:sz w:val="22"/>
        </w:rPr>
        <w:t>0</w:t>
      </w:r>
      <w:r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ab/>
      </w:r>
      <w:r w:rsidR="009677DD" w:rsidRPr="00E0348C">
        <w:rPr>
          <w:rFonts w:ascii="Avenir Book" w:hAnsi="Avenir Book" w:cs="Arial"/>
          <w:sz w:val="22"/>
        </w:rPr>
        <w:t>2</w:t>
      </w:r>
      <w:r w:rsidRPr="00E0348C">
        <w:rPr>
          <w:rFonts w:ascii="Avenir Book" w:hAnsi="Avenir Book" w:cs="Arial"/>
          <w:sz w:val="22"/>
        </w:rPr>
        <w:t>xA4</w:t>
      </w:r>
    </w:p>
    <w:p w:rsidR="00D67723" w:rsidRPr="00E0348C" w:rsidRDefault="00D67723" w:rsidP="000B2400">
      <w:pPr>
        <w:autoSpaceDE w:val="0"/>
        <w:autoSpaceDN w:val="0"/>
        <w:adjustRightInd w:val="0"/>
        <w:rPr>
          <w:rFonts w:ascii="Arial" w:eastAsiaTheme="minorHAnsi" w:hAnsi="Arial" w:cs="Arial"/>
          <w:color w:val="3F5F7F"/>
          <w:lang w:eastAsia="en-US"/>
        </w:rPr>
      </w:pPr>
      <w:r w:rsidRPr="00E0348C">
        <w:rPr>
          <w:rFonts w:ascii="Avenir Book" w:hAnsi="Avenir Book" w:cs="Arial"/>
          <w:sz w:val="22"/>
        </w:rPr>
        <w:t xml:space="preserve">ASR02 – </w:t>
      </w:r>
      <w:r w:rsidR="00121D52" w:rsidRPr="00E0348C">
        <w:rPr>
          <w:rFonts w:ascii="Avenir Book" w:hAnsi="Avenir Book" w:cs="Arial"/>
          <w:sz w:val="22"/>
        </w:rPr>
        <w:t>Situácia - búracie práce časť „1“</w:t>
      </w:r>
      <w:r w:rsidR="00927580" w:rsidRPr="00E0348C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  <w:t xml:space="preserve">  </w:t>
      </w:r>
      <w:r w:rsidRPr="00E0348C">
        <w:rPr>
          <w:rFonts w:ascii="Avenir Book" w:hAnsi="Avenir Book" w:cs="Arial"/>
          <w:sz w:val="22"/>
        </w:rPr>
        <w:t>M 1:</w:t>
      </w:r>
      <w:r w:rsidR="00121D52" w:rsidRPr="00E0348C">
        <w:rPr>
          <w:rFonts w:ascii="Avenir Book" w:hAnsi="Avenir Book" w:cs="Arial"/>
          <w:sz w:val="22"/>
        </w:rPr>
        <w:t>20</w:t>
      </w:r>
      <w:r w:rsidRPr="00E0348C">
        <w:rPr>
          <w:rFonts w:ascii="Avenir Book" w:hAnsi="Avenir Book" w:cs="Arial"/>
          <w:sz w:val="22"/>
        </w:rPr>
        <w:t>0</w:t>
      </w:r>
      <w:r w:rsidRPr="00E0348C">
        <w:rPr>
          <w:rFonts w:ascii="Avenir Book" w:hAnsi="Avenir Book" w:cs="Arial"/>
          <w:sz w:val="22"/>
        </w:rPr>
        <w:tab/>
      </w:r>
      <w:r w:rsidR="00C71943" w:rsidRPr="00E0348C">
        <w:rPr>
          <w:rFonts w:ascii="Avenir Book" w:hAnsi="Avenir Book" w:cs="Arial"/>
          <w:sz w:val="22"/>
        </w:rPr>
        <w:tab/>
      </w:r>
      <w:r w:rsidR="00E0348C" w:rsidRPr="00E0348C">
        <w:rPr>
          <w:rFonts w:ascii="Avenir Book" w:hAnsi="Avenir Book" w:cs="Arial"/>
          <w:sz w:val="22"/>
        </w:rPr>
        <w:t>9</w:t>
      </w:r>
      <w:r w:rsidRPr="00E0348C">
        <w:rPr>
          <w:rFonts w:ascii="Avenir Book" w:hAnsi="Avenir Book" w:cs="Arial"/>
          <w:sz w:val="22"/>
        </w:rPr>
        <w:t>xA4</w:t>
      </w:r>
    </w:p>
    <w:p w:rsidR="00D67723" w:rsidRPr="00E0348C" w:rsidRDefault="00D6772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0348C">
        <w:rPr>
          <w:rFonts w:ascii="Avenir Book" w:hAnsi="Avenir Book" w:cs="Arial"/>
          <w:sz w:val="22"/>
        </w:rPr>
        <w:t xml:space="preserve">ASR03 – </w:t>
      </w:r>
      <w:r w:rsidR="00121D52" w:rsidRPr="00E0348C">
        <w:rPr>
          <w:rFonts w:ascii="Avenir Book" w:hAnsi="Avenir Book" w:cs="Arial"/>
          <w:sz w:val="22"/>
        </w:rPr>
        <w:t>Situácia – navrhovaný stav časť „1“</w:t>
      </w:r>
      <w:r w:rsidR="00927580" w:rsidRPr="00E0348C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>M 1:</w:t>
      </w:r>
      <w:r w:rsidR="00121D52" w:rsidRPr="00E0348C">
        <w:rPr>
          <w:rFonts w:ascii="Avenir Book" w:hAnsi="Avenir Book" w:cs="Arial"/>
          <w:sz w:val="22"/>
        </w:rPr>
        <w:t>20</w:t>
      </w:r>
      <w:r w:rsidRPr="00E0348C">
        <w:rPr>
          <w:rFonts w:ascii="Avenir Book" w:hAnsi="Avenir Book" w:cs="Arial"/>
          <w:sz w:val="22"/>
        </w:rPr>
        <w:t>0</w:t>
      </w:r>
      <w:r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ab/>
      </w:r>
      <w:r w:rsidR="00E0348C" w:rsidRPr="00E0348C">
        <w:rPr>
          <w:rFonts w:ascii="Avenir Book" w:hAnsi="Avenir Book" w:cs="Arial"/>
          <w:sz w:val="22"/>
        </w:rPr>
        <w:t>9</w:t>
      </w:r>
      <w:r w:rsidRPr="00E0348C">
        <w:rPr>
          <w:rFonts w:ascii="Avenir Book" w:hAnsi="Avenir Book" w:cs="Arial"/>
          <w:sz w:val="22"/>
        </w:rPr>
        <w:t>xA4</w:t>
      </w:r>
    </w:p>
    <w:p w:rsidR="00D67723" w:rsidRPr="00E0348C" w:rsidRDefault="00D6772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0348C">
        <w:rPr>
          <w:rFonts w:ascii="Avenir Book" w:hAnsi="Avenir Book" w:cs="Arial"/>
          <w:sz w:val="22"/>
        </w:rPr>
        <w:t xml:space="preserve">ASR04  – </w:t>
      </w:r>
      <w:r w:rsidR="00121D52" w:rsidRPr="00E0348C">
        <w:rPr>
          <w:rFonts w:ascii="Avenir Book" w:hAnsi="Avenir Book" w:cs="Arial"/>
          <w:sz w:val="22"/>
        </w:rPr>
        <w:t>Situácia - búracie práce časť „2“</w:t>
      </w:r>
      <w:r w:rsidR="00E229FC">
        <w:rPr>
          <w:rFonts w:ascii="Avenir Book" w:hAnsi="Avenir Book" w:cs="Arial"/>
          <w:sz w:val="22"/>
        </w:rPr>
        <w:t xml:space="preserve"> úsek 1</w:t>
      </w:r>
      <w:r w:rsidRPr="00E0348C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>M 1:</w:t>
      </w:r>
      <w:r w:rsidR="00121D52" w:rsidRPr="00E0348C">
        <w:rPr>
          <w:rFonts w:ascii="Avenir Book" w:hAnsi="Avenir Book" w:cs="Arial"/>
          <w:sz w:val="22"/>
        </w:rPr>
        <w:t>20</w:t>
      </w:r>
      <w:r w:rsidR="00793B33" w:rsidRPr="00E0348C">
        <w:rPr>
          <w:rFonts w:ascii="Avenir Book" w:hAnsi="Avenir Book" w:cs="Arial"/>
          <w:sz w:val="22"/>
        </w:rPr>
        <w:t>0</w:t>
      </w:r>
      <w:r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ab/>
      </w:r>
      <w:r w:rsidR="0075681E" w:rsidRPr="00E0348C">
        <w:rPr>
          <w:rFonts w:ascii="Avenir Book" w:hAnsi="Avenir Book" w:cs="Arial"/>
          <w:sz w:val="22"/>
        </w:rPr>
        <w:t>11</w:t>
      </w:r>
      <w:r w:rsidRPr="00E0348C">
        <w:rPr>
          <w:rFonts w:ascii="Avenir Book" w:hAnsi="Avenir Book" w:cs="Arial"/>
          <w:sz w:val="22"/>
        </w:rPr>
        <w:t>xA4</w:t>
      </w:r>
    </w:p>
    <w:p w:rsidR="00D67723" w:rsidRPr="00E0348C" w:rsidRDefault="00D6772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0348C">
        <w:rPr>
          <w:rFonts w:ascii="Avenir Book" w:hAnsi="Avenir Book" w:cs="Arial"/>
          <w:sz w:val="22"/>
        </w:rPr>
        <w:t xml:space="preserve">ASR05 – </w:t>
      </w:r>
      <w:r w:rsidR="00121D52" w:rsidRPr="00E0348C">
        <w:rPr>
          <w:rFonts w:ascii="Avenir Book" w:hAnsi="Avenir Book" w:cs="Arial"/>
          <w:sz w:val="22"/>
        </w:rPr>
        <w:t>Situácia – navrhovaný stav časť „2“</w:t>
      </w:r>
      <w:r w:rsidR="00E229FC" w:rsidRPr="00E229FC">
        <w:rPr>
          <w:rFonts w:ascii="Avenir Book" w:hAnsi="Avenir Book" w:cs="Arial"/>
          <w:sz w:val="22"/>
        </w:rPr>
        <w:t xml:space="preserve"> </w:t>
      </w:r>
      <w:r w:rsidR="00E229FC">
        <w:rPr>
          <w:rFonts w:ascii="Avenir Book" w:hAnsi="Avenir Book" w:cs="Arial"/>
          <w:sz w:val="22"/>
        </w:rPr>
        <w:t>úsek 1</w:t>
      </w:r>
      <w:r w:rsidRPr="00E0348C">
        <w:rPr>
          <w:rFonts w:ascii="Avenir Book" w:hAnsi="Avenir Book" w:cs="Arial"/>
          <w:sz w:val="22"/>
        </w:rPr>
        <w:tab/>
        <w:t>M 1:</w:t>
      </w:r>
      <w:r w:rsidR="00121D52" w:rsidRPr="00E0348C">
        <w:rPr>
          <w:rFonts w:ascii="Avenir Book" w:hAnsi="Avenir Book" w:cs="Arial"/>
          <w:sz w:val="22"/>
        </w:rPr>
        <w:t>20</w:t>
      </w:r>
      <w:r w:rsidRPr="00E0348C">
        <w:rPr>
          <w:rFonts w:ascii="Avenir Book" w:hAnsi="Avenir Book" w:cs="Arial"/>
          <w:sz w:val="22"/>
        </w:rPr>
        <w:t>0</w:t>
      </w:r>
      <w:r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ab/>
      </w:r>
      <w:r w:rsidR="0075681E" w:rsidRPr="00E0348C">
        <w:rPr>
          <w:rFonts w:ascii="Avenir Book" w:hAnsi="Avenir Book" w:cs="Arial"/>
          <w:sz w:val="22"/>
        </w:rPr>
        <w:t>11</w:t>
      </w:r>
      <w:r w:rsidRPr="00E0348C">
        <w:rPr>
          <w:rFonts w:ascii="Avenir Book" w:hAnsi="Avenir Book" w:cs="Arial"/>
          <w:sz w:val="22"/>
        </w:rPr>
        <w:t>xA4</w:t>
      </w:r>
    </w:p>
    <w:p w:rsidR="0075681E" w:rsidRPr="00E0348C" w:rsidRDefault="0075681E" w:rsidP="0075681E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0348C">
        <w:rPr>
          <w:rFonts w:ascii="Avenir Book" w:hAnsi="Avenir Book" w:cs="Arial"/>
          <w:sz w:val="22"/>
        </w:rPr>
        <w:t>ASR06  – Situácia - búracie práce časť „</w:t>
      </w:r>
      <w:r w:rsidR="00E229FC">
        <w:rPr>
          <w:rFonts w:ascii="Avenir Book" w:hAnsi="Avenir Book" w:cs="Arial"/>
          <w:sz w:val="22"/>
        </w:rPr>
        <w:t>2</w:t>
      </w:r>
      <w:r w:rsidRPr="00E0348C">
        <w:rPr>
          <w:rFonts w:ascii="Avenir Book" w:hAnsi="Avenir Book" w:cs="Arial"/>
          <w:sz w:val="22"/>
        </w:rPr>
        <w:t>“</w:t>
      </w:r>
      <w:r w:rsidR="00E229FC">
        <w:rPr>
          <w:rFonts w:ascii="Avenir Book" w:hAnsi="Avenir Book" w:cs="Arial"/>
          <w:sz w:val="22"/>
        </w:rPr>
        <w:t xml:space="preserve"> úsek 2</w:t>
      </w:r>
      <w:r w:rsidR="00E229FC"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>M 1:200</w:t>
      </w:r>
      <w:r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ab/>
      </w:r>
      <w:r w:rsidR="00E0348C" w:rsidRPr="00E0348C">
        <w:rPr>
          <w:rFonts w:ascii="Avenir Book" w:hAnsi="Avenir Book" w:cs="Arial"/>
          <w:sz w:val="22"/>
        </w:rPr>
        <w:t>6</w:t>
      </w:r>
      <w:r w:rsidRPr="00E0348C">
        <w:rPr>
          <w:rFonts w:ascii="Avenir Book" w:hAnsi="Avenir Book" w:cs="Arial"/>
          <w:sz w:val="22"/>
        </w:rPr>
        <w:t>xA4</w:t>
      </w:r>
    </w:p>
    <w:p w:rsidR="0075681E" w:rsidRDefault="0075681E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0348C">
        <w:rPr>
          <w:rFonts w:ascii="Avenir Book" w:hAnsi="Avenir Book" w:cs="Arial"/>
          <w:sz w:val="22"/>
        </w:rPr>
        <w:t>ASR07 – Situácia – navrhovaný stav časť „</w:t>
      </w:r>
      <w:r w:rsidR="00E229FC">
        <w:rPr>
          <w:rFonts w:ascii="Avenir Book" w:hAnsi="Avenir Book" w:cs="Arial"/>
          <w:sz w:val="22"/>
        </w:rPr>
        <w:t>2</w:t>
      </w:r>
      <w:r w:rsidRPr="00E0348C">
        <w:rPr>
          <w:rFonts w:ascii="Avenir Book" w:hAnsi="Avenir Book" w:cs="Arial"/>
          <w:sz w:val="22"/>
        </w:rPr>
        <w:t>“</w:t>
      </w:r>
      <w:r w:rsidR="00E229FC">
        <w:rPr>
          <w:rFonts w:ascii="Avenir Book" w:hAnsi="Avenir Book" w:cs="Arial"/>
          <w:sz w:val="22"/>
        </w:rPr>
        <w:t xml:space="preserve"> úsek 2</w:t>
      </w:r>
      <w:r w:rsidR="00E229FC"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>M 1:200</w:t>
      </w:r>
      <w:r w:rsidRPr="00E0348C">
        <w:rPr>
          <w:rFonts w:ascii="Avenir Book" w:hAnsi="Avenir Book" w:cs="Arial"/>
          <w:sz w:val="22"/>
        </w:rPr>
        <w:tab/>
      </w:r>
      <w:r w:rsidRPr="00E0348C">
        <w:rPr>
          <w:rFonts w:ascii="Avenir Book" w:hAnsi="Avenir Book" w:cs="Arial"/>
          <w:sz w:val="22"/>
        </w:rPr>
        <w:tab/>
      </w:r>
      <w:r w:rsidR="00E0348C" w:rsidRPr="00E0348C">
        <w:rPr>
          <w:rFonts w:ascii="Avenir Book" w:hAnsi="Avenir Book" w:cs="Arial"/>
          <w:sz w:val="22"/>
        </w:rPr>
        <w:t>6</w:t>
      </w:r>
      <w:r w:rsidRPr="00E0348C">
        <w:rPr>
          <w:rFonts w:ascii="Avenir Book" w:hAnsi="Avenir Book" w:cs="Arial"/>
          <w:sz w:val="22"/>
        </w:rPr>
        <w:t>xA4</w:t>
      </w:r>
    </w:p>
    <w:p w:rsidR="00E0348C" w:rsidRPr="00E5633F" w:rsidRDefault="00E0348C" w:rsidP="00E0348C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5633F">
        <w:rPr>
          <w:rFonts w:ascii="Avenir Book" w:hAnsi="Avenir Book" w:cs="Arial"/>
          <w:sz w:val="22"/>
        </w:rPr>
        <w:t>ASR08  – Situácia - búracie práce časť „</w:t>
      </w:r>
      <w:r w:rsidR="00E229FC">
        <w:rPr>
          <w:rFonts w:ascii="Avenir Book" w:hAnsi="Avenir Book" w:cs="Arial"/>
          <w:sz w:val="22"/>
        </w:rPr>
        <w:t>3</w:t>
      </w:r>
      <w:r w:rsidRPr="00E5633F">
        <w:rPr>
          <w:rFonts w:ascii="Avenir Book" w:hAnsi="Avenir Book" w:cs="Arial"/>
          <w:sz w:val="22"/>
        </w:rPr>
        <w:t>“</w:t>
      </w:r>
      <w:r w:rsidRPr="00E5633F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E5633F">
        <w:rPr>
          <w:rFonts w:ascii="Avenir Book" w:hAnsi="Avenir Book" w:cs="Arial"/>
          <w:sz w:val="22"/>
        </w:rPr>
        <w:t>M 1:200</w:t>
      </w:r>
      <w:r w:rsidRPr="00E5633F">
        <w:rPr>
          <w:rFonts w:ascii="Avenir Book" w:hAnsi="Avenir Book" w:cs="Arial"/>
          <w:sz w:val="22"/>
        </w:rPr>
        <w:tab/>
      </w:r>
      <w:r w:rsidRPr="00E5633F">
        <w:rPr>
          <w:rFonts w:ascii="Avenir Book" w:hAnsi="Avenir Book" w:cs="Arial"/>
          <w:sz w:val="22"/>
        </w:rPr>
        <w:tab/>
        <w:t>7xA4</w:t>
      </w:r>
    </w:p>
    <w:p w:rsidR="00E0348C" w:rsidRPr="00E5633F" w:rsidRDefault="00E0348C" w:rsidP="00E0348C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E5633F">
        <w:rPr>
          <w:rFonts w:ascii="Avenir Book" w:hAnsi="Avenir Book" w:cs="Arial"/>
          <w:sz w:val="22"/>
        </w:rPr>
        <w:t>ASR09 – Situácia – navrhovaný stav časť „</w:t>
      </w:r>
      <w:r w:rsidR="00E229FC">
        <w:rPr>
          <w:rFonts w:ascii="Avenir Book" w:hAnsi="Avenir Book" w:cs="Arial"/>
          <w:sz w:val="22"/>
        </w:rPr>
        <w:t>3</w:t>
      </w:r>
      <w:r w:rsidRPr="00E5633F">
        <w:rPr>
          <w:rFonts w:ascii="Avenir Book" w:hAnsi="Avenir Book" w:cs="Arial"/>
          <w:sz w:val="22"/>
        </w:rPr>
        <w:t>“</w:t>
      </w:r>
      <w:r w:rsidRPr="00E5633F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E5633F">
        <w:rPr>
          <w:rFonts w:ascii="Avenir Book" w:hAnsi="Avenir Book" w:cs="Arial"/>
          <w:sz w:val="22"/>
        </w:rPr>
        <w:t>M 1:200</w:t>
      </w:r>
      <w:r w:rsidRPr="00E5633F">
        <w:rPr>
          <w:rFonts w:ascii="Avenir Book" w:hAnsi="Avenir Book" w:cs="Arial"/>
          <w:sz w:val="22"/>
        </w:rPr>
        <w:tab/>
      </w:r>
      <w:r w:rsidRPr="00E5633F">
        <w:rPr>
          <w:rFonts w:ascii="Avenir Book" w:hAnsi="Avenir Book" w:cs="Arial"/>
          <w:sz w:val="22"/>
        </w:rPr>
        <w:tab/>
        <w:t>7xA4</w:t>
      </w:r>
    </w:p>
    <w:p w:rsidR="00E0348C" w:rsidRPr="00924CED" w:rsidRDefault="00E0348C" w:rsidP="00E0348C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ASR10  – Situácia – búracie práce časť „</w:t>
      </w:r>
      <w:r w:rsidR="00E229FC">
        <w:rPr>
          <w:rFonts w:ascii="Avenir Book" w:hAnsi="Avenir Book" w:cs="Arial"/>
          <w:sz w:val="22"/>
        </w:rPr>
        <w:t>4</w:t>
      </w:r>
      <w:r w:rsidRPr="00924CED">
        <w:rPr>
          <w:rFonts w:ascii="Avenir Book" w:hAnsi="Avenir Book" w:cs="Arial"/>
          <w:sz w:val="22"/>
        </w:rPr>
        <w:t>“</w:t>
      </w:r>
      <w:r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>M 1:200</w:t>
      </w:r>
      <w:r w:rsidRPr="00924CED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ab/>
        <w:t>6xA4</w:t>
      </w:r>
    </w:p>
    <w:p w:rsidR="00E0348C" w:rsidRPr="00924CED" w:rsidRDefault="00E0348C" w:rsidP="00E0348C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ASR11 – Situácia – navrhovaný stav časť „</w:t>
      </w:r>
      <w:r w:rsidR="00E229FC">
        <w:rPr>
          <w:rFonts w:ascii="Avenir Book" w:hAnsi="Avenir Book" w:cs="Arial"/>
          <w:sz w:val="22"/>
        </w:rPr>
        <w:t>4</w:t>
      </w:r>
      <w:r w:rsidRPr="00924CED">
        <w:rPr>
          <w:rFonts w:ascii="Avenir Book" w:hAnsi="Avenir Book" w:cs="Arial"/>
          <w:sz w:val="22"/>
        </w:rPr>
        <w:t>“</w:t>
      </w:r>
      <w:r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>M 1:200</w:t>
      </w:r>
      <w:r w:rsidRPr="00924CED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ab/>
        <w:t>6xA4</w:t>
      </w:r>
    </w:p>
    <w:p w:rsidR="00E0348C" w:rsidRPr="00924CED" w:rsidRDefault="00E0348C" w:rsidP="00E0348C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ASR12  – Situácia - búracie práce časť „</w:t>
      </w:r>
      <w:r w:rsidR="00E229FC">
        <w:rPr>
          <w:rFonts w:ascii="Avenir Book" w:hAnsi="Avenir Book" w:cs="Arial"/>
          <w:sz w:val="22"/>
        </w:rPr>
        <w:t>5</w:t>
      </w:r>
      <w:r w:rsidRPr="00924CED">
        <w:rPr>
          <w:rFonts w:ascii="Avenir Book" w:hAnsi="Avenir Book" w:cs="Arial"/>
          <w:sz w:val="22"/>
        </w:rPr>
        <w:t>“</w:t>
      </w:r>
      <w:r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>M 1:200</w:t>
      </w:r>
      <w:r w:rsidRPr="00924CED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ab/>
      </w:r>
      <w:r w:rsidR="00924CED" w:rsidRPr="00924CED">
        <w:rPr>
          <w:rFonts w:ascii="Avenir Book" w:hAnsi="Avenir Book" w:cs="Arial"/>
          <w:sz w:val="22"/>
        </w:rPr>
        <w:t>9</w:t>
      </w:r>
      <w:r w:rsidRPr="00924CED">
        <w:rPr>
          <w:rFonts w:ascii="Avenir Book" w:hAnsi="Avenir Book" w:cs="Arial"/>
          <w:sz w:val="22"/>
        </w:rPr>
        <w:t>xA4</w:t>
      </w:r>
    </w:p>
    <w:p w:rsidR="00E0348C" w:rsidRPr="00E0348C" w:rsidRDefault="00E0348C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ASR13 – Situácia – navrhovaný stav časť „</w:t>
      </w:r>
      <w:r w:rsidR="00E229FC">
        <w:rPr>
          <w:rFonts w:ascii="Avenir Book" w:hAnsi="Avenir Book" w:cs="Arial"/>
          <w:sz w:val="22"/>
        </w:rPr>
        <w:t>5</w:t>
      </w:r>
      <w:r w:rsidRPr="00924CED">
        <w:rPr>
          <w:rFonts w:ascii="Avenir Book" w:hAnsi="Avenir Book" w:cs="Arial"/>
          <w:sz w:val="22"/>
        </w:rPr>
        <w:t>“</w:t>
      </w:r>
      <w:r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>M 1:200</w:t>
      </w:r>
      <w:r w:rsidRPr="00924CED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ab/>
      </w:r>
      <w:r w:rsidR="00924CED" w:rsidRPr="00924CED">
        <w:rPr>
          <w:rFonts w:ascii="Avenir Book" w:hAnsi="Avenir Book" w:cs="Arial"/>
          <w:sz w:val="22"/>
        </w:rPr>
        <w:t>9</w:t>
      </w:r>
      <w:r w:rsidRPr="00924CED">
        <w:rPr>
          <w:rFonts w:ascii="Avenir Book" w:hAnsi="Avenir Book" w:cs="Arial"/>
          <w:sz w:val="22"/>
        </w:rPr>
        <w:t>xA4</w:t>
      </w:r>
    </w:p>
    <w:p w:rsidR="00C71943" w:rsidRDefault="00C7194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</w:t>
      </w:r>
      <w:r w:rsidR="00E0348C" w:rsidRPr="00924CED">
        <w:rPr>
          <w:rFonts w:ascii="Avenir Book" w:hAnsi="Avenir Book" w:cs="Arial"/>
          <w:sz w:val="22"/>
        </w:rPr>
        <w:t>14</w:t>
      </w:r>
      <w:r w:rsidRPr="00924CED">
        <w:rPr>
          <w:rFonts w:ascii="Avenir Book" w:hAnsi="Avenir Book" w:cs="Arial"/>
          <w:sz w:val="22"/>
        </w:rPr>
        <w:t xml:space="preserve"> – </w:t>
      </w:r>
      <w:r w:rsidR="00121D52" w:rsidRPr="00924CED">
        <w:rPr>
          <w:rFonts w:ascii="Avenir Book" w:hAnsi="Avenir Book" w:cs="Arial"/>
          <w:sz w:val="22"/>
        </w:rPr>
        <w:t>Vzorové rezy</w:t>
      </w:r>
      <w:r w:rsidR="00927580"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="00927580" w:rsidRPr="00924CED">
        <w:rPr>
          <w:rFonts w:ascii="Avenir Book" w:hAnsi="Avenir Book" w:cs="Arial"/>
          <w:sz w:val="22"/>
        </w:rPr>
        <w:t>M 1:</w:t>
      </w:r>
      <w:r w:rsidR="00121D52" w:rsidRPr="00924CED">
        <w:rPr>
          <w:rFonts w:ascii="Avenir Book" w:hAnsi="Avenir Book" w:cs="Arial"/>
          <w:sz w:val="22"/>
        </w:rPr>
        <w:t>25</w:t>
      </w:r>
      <w:r w:rsidR="00927580" w:rsidRPr="00924CED">
        <w:rPr>
          <w:rFonts w:ascii="Avenir Book" w:hAnsi="Avenir Book" w:cs="Arial"/>
          <w:sz w:val="22"/>
        </w:rPr>
        <w:tab/>
      </w:r>
      <w:r w:rsidR="00927580"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="00924CED" w:rsidRPr="00924CED">
        <w:rPr>
          <w:rFonts w:ascii="Avenir Book" w:hAnsi="Avenir Book" w:cs="Arial"/>
          <w:sz w:val="22"/>
        </w:rPr>
        <w:t>5</w:t>
      </w:r>
      <w:r w:rsidRPr="00924CED">
        <w:rPr>
          <w:rFonts w:ascii="Avenir Book" w:hAnsi="Avenir Book" w:cs="Arial"/>
          <w:sz w:val="22"/>
        </w:rPr>
        <w:t>xA4</w:t>
      </w:r>
    </w:p>
    <w:p w:rsidR="00E15FFA" w:rsidRPr="00247E50" w:rsidRDefault="00E15FFA" w:rsidP="00E15FFA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ASR1</w:t>
      </w:r>
      <w:r>
        <w:rPr>
          <w:rFonts w:ascii="Avenir Book" w:hAnsi="Avenir Book" w:cs="Arial"/>
          <w:sz w:val="22"/>
        </w:rPr>
        <w:t>5</w:t>
      </w:r>
      <w:r w:rsidRPr="00924CED">
        <w:rPr>
          <w:rFonts w:ascii="Avenir Book" w:hAnsi="Avenir Book" w:cs="Arial"/>
          <w:sz w:val="22"/>
        </w:rPr>
        <w:t xml:space="preserve"> – </w:t>
      </w:r>
      <w:r>
        <w:rPr>
          <w:rFonts w:ascii="Avenir Book" w:hAnsi="Avenir Book" w:cs="Arial"/>
          <w:sz w:val="22"/>
        </w:rPr>
        <w:t xml:space="preserve">Situácia – DDZ, časť </w:t>
      </w:r>
      <w:r w:rsidR="00E229FC">
        <w:rPr>
          <w:rFonts w:ascii="Avenir Book" w:hAnsi="Avenir Book" w:cs="Arial"/>
          <w:sz w:val="22"/>
        </w:rPr>
        <w:t>4</w:t>
      </w:r>
      <w:r>
        <w:rPr>
          <w:rFonts w:ascii="Avenir Book" w:hAnsi="Avenir Book" w:cs="Arial"/>
          <w:sz w:val="22"/>
        </w:rPr>
        <w:t>, ul. Školská</w:t>
      </w:r>
      <w:r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>M 1:</w:t>
      </w:r>
      <w:r>
        <w:rPr>
          <w:rFonts w:ascii="Avenir Book" w:hAnsi="Avenir Book" w:cs="Arial"/>
          <w:sz w:val="22"/>
        </w:rPr>
        <w:t>500</w:t>
      </w:r>
      <w:r w:rsidRPr="00924CED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ab/>
      </w:r>
      <w:r>
        <w:rPr>
          <w:rFonts w:ascii="Avenir Book" w:hAnsi="Avenir Book" w:cs="Arial"/>
          <w:sz w:val="22"/>
        </w:rPr>
        <w:t>3</w:t>
      </w:r>
      <w:r w:rsidRPr="00924CED">
        <w:rPr>
          <w:rFonts w:ascii="Avenir Book" w:hAnsi="Avenir Book" w:cs="Arial"/>
          <w:sz w:val="22"/>
        </w:rPr>
        <w:t>xA4</w:t>
      </w:r>
    </w:p>
    <w:p w:rsidR="005A7B93" w:rsidRDefault="00E15FFA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924CED">
        <w:rPr>
          <w:rFonts w:ascii="Avenir Book" w:hAnsi="Avenir Book" w:cs="Arial"/>
          <w:sz w:val="22"/>
        </w:rPr>
        <w:t>ASR1</w:t>
      </w:r>
      <w:r>
        <w:rPr>
          <w:rFonts w:ascii="Avenir Book" w:hAnsi="Avenir Book" w:cs="Arial"/>
          <w:sz w:val="22"/>
        </w:rPr>
        <w:t>6</w:t>
      </w:r>
      <w:r w:rsidRPr="00924CED">
        <w:rPr>
          <w:rFonts w:ascii="Avenir Book" w:hAnsi="Avenir Book" w:cs="Arial"/>
          <w:sz w:val="22"/>
        </w:rPr>
        <w:t xml:space="preserve"> – </w:t>
      </w:r>
      <w:r>
        <w:rPr>
          <w:rFonts w:ascii="Avenir Book" w:hAnsi="Avenir Book" w:cs="Arial"/>
          <w:sz w:val="22"/>
        </w:rPr>
        <w:t xml:space="preserve">Situácia – DDZ, časť 1 – </w:t>
      </w:r>
      <w:r w:rsidR="00E229FC">
        <w:rPr>
          <w:rFonts w:ascii="Avenir Book" w:hAnsi="Avenir Book" w:cs="Arial"/>
          <w:sz w:val="22"/>
        </w:rPr>
        <w:t>3</w:t>
      </w:r>
      <w:r>
        <w:rPr>
          <w:rFonts w:ascii="Avenir Book" w:hAnsi="Avenir Book" w:cs="Arial"/>
          <w:sz w:val="22"/>
        </w:rPr>
        <w:t xml:space="preserve"> a </w:t>
      </w:r>
      <w:r w:rsidR="00E229FC">
        <w:rPr>
          <w:rFonts w:ascii="Avenir Book" w:hAnsi="Avenir Book" w:cs="Arial"/>
          <w:sz w:val="22"/>
        </w:rPr>
        <w:t>5</w:t>
      </w:r>
      <w:r w:rsidRPr="00924CED">
        <w:rPr>
          <w:rFonts w:ascii="Avenir Book" w:hAnsi="Avenir Book" w:cs="Arial"/>
          <w:sz w:val="22"/>
        </w:rPr>
        <w:tab/>
      </w:r>
      <w:r w:rsidR="00E229FC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>M 1:</w:t>
      </w:r>
      <w:r>
        <w:rPr>
          <w:rFonts w:ascii="Avenir Book" w:hAnsi="Avenir Book" w:cs="Arial"/>
          <w:sz w:val="22"/>
        </w:rPr>
        <w:t>100</w:t>
      </w:r>
      <w:r w:rsidRPr="00924CED">
        <w:rPr>
          <w:rFonts w:ascii="Avenir Book" w:hAnsi="Avenir Book" w:cs="Arial"/>
          <w:sz w:val="22"/>
        </w:rPr>
        <w:tab/>
      </w:r>
      <w:r w:rsidRPr="00924CED">
        <w:rPr>
          <w:rFonts w:ascii="Avenir Book" w:hAnsi="Avenir Book" w:cs="Arial"/>
          <w:sz w:val="22"/>
        </w:rPr>
        <w:tab/>
      </w:r>
      <w:r>
        <w:rPr>
          <w:rFonts w:ascii="Avenir Book" w:hAnsi="Avenir Book" w:cs="Arial"/>
          <w:sz w:val="22"/>
        </w:rPr>
        <w:t>3</w:t>
      </w:r>
      <w:r w:rsidRPr="00924CED">
        <w:rPr>
          <w:rFonts w:ascii="Avenir Book" w:hAnsi="Avenir Book" w:cs="Arial"/>
          <w:sz w:val="22"/>
        </w:rPr>
        <w:t>xA4</w:t>
      </w:r>
    </w:p>
    <w:p w:rsidR="00E15FFA" w:rsidRDefault="00E15FFA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B85353" w:rsidRDefault="00B85353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E86BE1" w:rsidRDefault="00E86BE1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E86BE1" w:rsidRDefault="00E86BE1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6C12A7" w:rsidRDefault="006C12A7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6C12A7" w:rsidRDefault="006C12A7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6C12A7" w:rsidRDefault="006C12A7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6C12A7" w:rsidRDefault="006C12A7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6C12A7" w:rsidRDefault="006C12A7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</w:p>
    <w:p w:rsidR="00754E97" w:rsidRDefault="00927580" w:rsidP="000B2400">
      <w:pPr>
        <w:tabs>
          <w:tab w:val="left" w:pos="4320"/>
          <w:tab w:val="left" w:pos="6480"/>
        </w:tabs>
        <w:rPr>
          <w:rFonts w:ascii="Avenir Book" w:hAnsi="Avenir Book" w:cs="Times New Roman"/>
          <w:b/>
          <w:i/>
          <w:sz w:val="22"/>
          <w:szCs w:val="22"/>
        </w:rPr>
      </w:pPr>
      <w:r>
        <w:rPr>
          <w:rFonts w:ascii="Avenir Book" w:hAnsi="Avenir Book" w:cs="Times New Roman"/>
          <w:sz w:val="22"/>
          <w:szCs w:val="20"/>
        </w:rPr>
        <w:t>Košice, 0</w:t>
      </w:r>
      <w:r w:rsidR="00DC0CCD">
        <w:rPr>
          <w:rFonts w:ascii="Avenir Book" w:hAnsi="Avenir Book" w:cs="Times New Roman"/>
          <w:sz w:val="22"/>
          <w:szCs w:val="20"/>
        </w:rPr>
        <w:t>8</w:t>
      </w:r>
      <w:r w:rsidR="00754E97" w:rsidRPr="00247E50">
        <w:rPr>
          <w:rFonts w:ascii="Avenir Book" w:hAnsi="Avenir Book" w:cs="Times New Roman"/>
          <w:sz w:val="22"/>
          <w:szCs w:val="20"/>
        </w:rPr>
        <w:t>/201</w:t>
      </w:r>
      <w:r w:rsidR="009677DD" w:rsidRPr="00247E50">
        <w:rPr>
          <w:rFonts w:ascii="Avenir Book" w:hAnsi="Avenir Book" w:cs="Times New Roman"/>
          <w:sz w:val="22"/>
          <w:szCs w:val="20"/>
        </w:rPr>
        <w:t>9</w:t>
      </w:r>
      <w:r w:rsidR="00754E97" w:rsidRPr="00247E50">
        <w:rPr>
          <w:rFonts w:ascii="Avenir Book" w:hAnsi="Avenir Book" w:cs="Times New Roman"/>
          <w:sz w:val="22"/>
          <w:szCs w:val="20"/>
        </w:rPr>
        <w:tab/>
        <w:t xml:space="preserve">                  Vypracoval:  </w:t>
      </w:r>
      <w:r w:rsidR="00A31655">
        <w:rPr>
          <w:rFonts w:ascii="Avenir Book" w:hAnsi="Avenir Book" w:cs="Times New Roman"/>
          <w:sz w:val="22"/>
          <w:szCs w:val="20"/>
        </w:rPr>
        <w:tab/>
      </w:r>
      <w:r w:rsidR="00A31655" w:rsidRPr="00A31655">
        <w:rPr>
          <w:rFonts w:ascii="Avenir Book" w:hAnsi="Avenir Book" w:cs="Times New Roman"/>
          <w:b/>
          <w:i/>
          <w:sz w:val="22"/>
          <w:szCs w:val="22"/>
        </w:rPr>
        <w:t>Ing. Viliam Staurovský</w:t>
      </w:r>
    </w:p>
    <w:p w:rsidR="004A1810" w:rsidRPr="004A1810" w:rsidRDefault="004A1810" w:rsidP="004A1810">
      <w:pPr>
        <w:tabs>
          <w:tab w:val="left" w:pos="4320"/>
          <w:tab w:val="left" w:pos="6480"/>
        </w:tabs>
        <w:rPr>
          <w:rFonts w:ascii="Avenir Book" w:hAnsi="Avenir Book" w:cs="Times New Roman"/>
          <w:sz w:val="22"/>
          <w:szCs w:val="20"/>
        </w:rPr>
      </w:pPr>
      <w:r>
        <w:rPr>
          <w:rFonts w:ascii="Avenir Book" w:hAnsi="Avenir Book" w:cs="Times New Roman"/>
          <w:sz w:val="22"/>
          <w:szCs w:val="20"/>
        </w:rPr>
        <w:t xml:space="preserve">                                                                                          Zodpovedný projektant</w:t>
      </w:r>
      <w:r w:rsidRPr="00247E50">
        <w:rPr>
          <w:rFonts w:ascii="Avenir Book" w:hAnsi="Avenir Book" w:cs="Times New Roman"/>
          <w:sz w:val="22"/>
          <w:szCs w:val="20"/>
        </w:rPr>
        <w:t xml:space="preserve">: </w:t>
      </w:r>
      <w:r>
        <w:rPr>
          <w:rFonts w:ascii="Avenir Book" w:hAnsi="Avenir Book" w:cs="Times New Roman"/>
          <w:sz w:val="22"/>
          <w:szCs w:val="20"/>
        </w:rPr>
        <w:t xml:space="preserve">    </w:t>
      </w:r>
      <w:r w:rsidRPr="00247E50">
        <w:rPr>
          <w:rFonts w:ascii="Avenir Book" w:hAnsi="Avenir Book" w:cs="Times New Roman"/>
          <w:sz w:val="22"/>
          <w:szCs w:val="20"/>
        </w:rPr>
        <w:t xml:space="preserve"> </w:t>
      </w:r>
      <w:r w:rsidRPr="00A31655">
        <w:rPr>
          <w:rFonts w:ascii="Avenir Book" w:hAnsi="Avenir Book" w:cs="Times New Roman"/>
          <w:b/>
          <w:i/>
          <w:sz w:val="22"/>
          <w:szCs w:val="22"/>
        </w:rPr>
        <w:t xml:space="preserve">Ing. </w:t>
      </w:r>
      <w:r>
        <w:rPr>
          <w:rFonts w:ascii="Avenir Book" w:hAnsi="Avenir Book" w:cs="Times New Roman"/>
          <w:b/>
          <w:i/>
          <w:sz w:val="22"/>
          <w:szCs w:val="22"/>
        </w:rPr>
        <w:t>Ján Maňo, A.S.I.</w:t>
      </w:r>
    </w:p>
    <w:p w:rsidR="00754E97" w:rsidRPr="00247E50" w:rsidRDefault="00754E97" w:rsidP="000B2400">
      <w:pPr>
        <w:tabs>
          <w:tab w:val="left" w:pos="4320"/>
          <w:tab w:val="left" w:pos="6480"/>
        </w:tabs>
        <w:rPr>
          <w:rFonts w:ascii="Avenir Book" w:hAnsi="Avenir Book" w:cs="Arial"/>
          <w:sz w:val="22"/>
        </w:rPr>
      </w:pPr>
      <w:r w:rsidRPr="00247E50">
        <w:rPr>
          <w:rFonts w:ascii="Avenir Book" w:hAnsi="Avenir Book" w:cs="Arial"/>
          <w:sz w:val="22"/>
        </w:rPr>
        <w:tab/>
      </w:r>
    </w:p>
    <w:sectPr w:rsidR="00754E97" w:rsidRPr="00247E50" w:rsidSect="00754E97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896" w:rsidRDefault="00DD3896" w:rsidP="00754E97">
      <w:pPr>
        <w:spacing w:line="240" w:lineRule="auto"/>
      </w:pPr>
      <w:r>
        <w:separator/>
      </w:r>
    </w:p>
  </w:endnote>
  <w:endnote w:type="continuationSeparator" w:id="0">
    <w:p w:rsidR="00DD3896" w:rsidRDefault="00DD3896" w:rsidP="00754E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544108"/>
      <w:docPartObj>
        <w:docPartGallery w:val="Page Numbers (Bottom of Page)"/>
        <w:docPartUnique/>
      </w:docPartObj>
    </w:sdtPr>
    <w:sdtContent>
      <w:p w:rsidR="009E2D2C" w:rsidRDefault="007B73BE">
        <w:pPr>
          <w:pStyle w:val="Pta"/>
          <w:jc w:val="center"/>
        </w:pPr>
        <w:r>
          <w:rPr>
            <w:noProof/>
          </w:rPr>
          <w:fldChar w:fldCharType="begin"/>
        </w:r>
        <w:r w:rsidR="009E2D2C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53AF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E2D2C" w:rsidRDefault="009E2D2C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896" w:rsidRDefault="00DD3896" w:rsidP="00754E97">
      <w:pPr>
        <w:spacing w:line="240" w:lineRule="auto"/>
      </w:pPr>
      <w:r>
        <w:separator/>
      </w:r>
    </w:p>
  </w:footnote>
  <w:footnote w:type="continuationSeparator" w:id="0">
    <w:p w:rsidR="00DD3896" w:rsidRDefault="00DD3896" w:rsidP="00754E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D2C" w:rsidRDefault="009E2D2C" w:rsidP="00413A5B">
    <w:pPr>
      <w:pStyle w:val="Hlavika"/>
      <w:tabs>
        <w:tab w:val="right" w:pos="8789"/>
      </w:tabs>
      <w:ind w:left="-284" w:right="43"/>
      <w:jc w:val="right"/>
      <w:rPr>
        <w:rFonts w:ascii="Avenir Book" w:hAnsi="Avenir Book" w:cs="Times New Roman"/>
      </w:rPr>
    </w:pPr>
    <w:r>
      <w:rPr>
        <w:rFonts w:ascii="Times New Roman" w:hAnsi="Times New Roman" w:cs="Times New Roman"/>
        <w:noProof/>
        <w:lang w:eastAsia="sk-SK"/>
      </w:rPr>
      <w:drawing>
        <wp:anchor distT="0" distB="0" distL="114300" distR="114300" simplePos="0" relativeHeight="251695616" behindDoc="1" locked="0" layoutInCell="1" allowOverlap="1">
          <wp:simplePos x="0" y="0"/>
          <wp:positionH relativeFrom="column">
            <wp:posOffset>-216378</wp:posOffset>
          </wp:positionH>
          <wp:positionV relativeFrom="paragraph">
            <wp:posOffset>-45811</wp:posOffset>
          </wp:positionV>
          <wp:extent cx="1169720" cy="432451"/>
          <wp:effectExtent l="0" t="0" r="0" b="5715"/>
          <wp:wrapNone/>
          <wp:docPr id="16" name="Obrázo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q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720" cy="432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</w:rPr>
      <w:tab/>
    </w:r>
    <w:r>
      <w:t xml:space="preserve">Rekonštrukcia </w:t>
    </w:r>
    <w:r w:rsidR="00A15C64">
      <w:t xml:space="preserve"> a dobudovanie </w:t>
    </w:r>
    <w:r>
      <w:t xml:space="preserve">chodníkov </w:t>
    </w:r>
    <w:r w:rsidR="00A15C64">
      <w:t>za účelom</w:t>
    </w:r>
    <w:r w:rsidRPr="00413A5B">
      <w:rPr>
        <w:rFonts w:ascii="Avenir Book" w:hAnsi="Avenir Book" w:cs="Times New Roman"/>
        <w:sz w:val="22"/>
      </w:rPr>
      <w:t xml:space="preserve">                                                   </w:t>
    </w:r>
  </w:p>
  <w:p w:rsidR="00A15C64" w:rsidRPr="009677DD" w:rsidRDefault="009E2D2C" w:rsidP="00413A5B">
    <w:pPr>
      <w:spacing w:line="276" w:lineRule="auto"/>
      <w:jc w:val="right"/>
    </w:pPr>
    <w:r>
      <w:rPr>
        <w:rFonts w:ascii="Avenir Book" w:hAnsi="Avenir Book" w:cs="Times New Roman"/>
        <w:b/>
      </w:rPr>
      <w:tab/>
      <w:t xml:space="preserve">              </w:t>
    </w:r>
    <w:r>
      <w:rPr>
        <w:rFonts w:ascii="Avenir Book" w:hAnsi="Avenir Book" w:cs="Times New Roman"/>
        <w:b/>
      </w:rPr>
      <w:tab/>
    </w:r>
    <w:r>
      <w:rPr>
        <w:rFonts w:ascii="Avenir Book" w:hAnsi="Avenir Book" w:cs="Times New Roman"/>
        <w:b/>
      </w:rPr>
      <w:tab/>
    </w:r>
    <w:r>
      <w:rPr>
        <w:rFonts w:ascii="Avenir Book" w:hAnsi="Avenir Book" w:cs="Times New Roman"/>
        <w:b/>
      </w:rPr>
      <w:tab/>
    </w:r>
    <w:r w:rsidR="00A15C64" w:rsidRPr="00A15C64">
      <w:t>zlepšenia dostupnosti služieb v obci V</w:t>
    </w:r>
    <w:r w:rsidR="00A15C64">
      <w:t>o</w:t>
    </w:r>
    <w:r w:rsidR="00A15C64" w:rsidRPr="00A15C64">
      <w:t>jčice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059"/>
    <w:multiLevelType w:val="hybridMultilevel"/>
    <w:tmpl w:val="2316513E"/>
    <w:lvl w:ilvl="0" w:tplc="68DA09FA">
      <w:start w:val="11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24E5E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52745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6C61B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73C4214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9A9545C"/>
    <w:multiLevelType w:val="hybridMultilevel"/>
    <w:tmpl w:val="464079A0"/>
    <w:lvl w:ilvl="0" w:tplc="08B2CD6C"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AC423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B515F59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B81020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EF867B5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0682007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5D70FA1"/>
    <w:multiLevelType w:val="hybridMultilevel"/>
    <w:tmpl w:val="E294CCC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B611A2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EF375F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1AD1B05"/>
    <w:multiLevelType w:val="hybridMultilevel"/>
    <w:tmpl w:val="FD7872C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3D25AF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EB80D58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4500DD8"/>
    <w:multiLevelType w:val="multilevel"/>
    <w:tmpl w:val="66AADDA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35163FE8"/>
    <w:multiLevelType w:val="hybridMultilevel"/>
    <w:tmpl w:val="E77875AA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126DA"/>
    <w:multiLevelType w:val="hybridMultilevel"/>
    <w:tmpl w:val="11F2CC82"/>
    <w:lvl w:ilvl="0" w:tplc="2638A51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FC23FF"/>
    <w:multiLevelType w:val="hybridMultilevel"/>
    <w:tmpl w:val="E1702C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1028C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32E4EC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A75751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C1738B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F517FD3"/>
    <w:multiLevelType w:val="hybridMultilevel"/>
    <w:tmpl w:val="B55C0B06"/>
    <w:lvl w:ilvl="0" w:tplc="8AD48C80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DA50A1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6C3508F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EF04A44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736955C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37C1DE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EE5311"/>
    <w:multiLevelType w:val="hybridMultilevel"/>
    <w:tmpl w:val="ED62724A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5F51A64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7CFC1583"/>
    <w:multiLevelType w:val="multilevel"/>
    <w:tmpl w:val="02EEA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7FD97658"/>
    <w:multiLevelType w:val="hybridMultilevel"/>
    <w:tmpl w:val="A5509F1E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9"/>
  </w:num>
  <w:num w:numId="4">
    <w:abstractNumId w:val="28"/>
  </w:num>
  <w:num w:numId="5">
    <w:abstractNumId w:val="26"/>
  </w:num>
  <w:num w:numId="6">
    <w:abstractNumId w:val="0"/>
  </w:num>
  <w:num w:numId="7">
    <w:abstractNumId w:val="14"/>
  </w:num>
  <w:num w:numId="8">
    <w:abstractNumId w:val="11"/>
  </w:num>
  <w:num w:numId="9">
    <w:abstractNumId w:val="20"/>
  </w:num>
  <w:num w:numId="10">
    <w:abstractNumId w:val="5"/>
  </w:num>
  <w:num w:numId="11">
    <w:abstractNumId w:val="33"/>
  </w:num>
  <w:num w:numId="12">
    <w:abstractNumId w:val="32"/>
  </w:num>
  <w:num w:numId="13">
    <w:abstractNumId w:val="16"/>
  </w:num>
  <w:num w:numId="14">
    <w:abstractNumId w:val="4"/>
  </w:num>
  <w:num w:numId="15">
    <w:abstractNumId w:val="31"/>
  </w:num>
  <w:num w:numId="16">
    <w:abstractNumId w:val="18"/>
  </w:num>
  <w:num w:numId="17">
    <w:abstractNumId w:val="13"/>
  </w:num>
  <w:num w:numId="18">
    <w:abstractNumId w:val="22"/>
  </w:num>
  <w:num w:numId="19">
    <w:abstractNumId w:val="6"/>
  </w:num>
  <w:num w:numId="20">
    <w:abstractNumId w:val="2"/>
  </w:num>
  <w:num w:numId="21">
    <w:abstractNumId w:val="25"/>
  </w:num>
  <w:num w:numId="22">
    <w:abstractNumId w:val="19"/>
  </w:num>
  <w:num w:numId="23">
    <w:abstractNumId w:val="34"/>
  </w:num>
  <w:num w:numId="24">
    <w:abstractNumId w:val="7"/>
  </w:num>
  <w:num w:numId="25">
    <w:abstractNumId w:val="15"/>
  </w:num>
  <w:num w:numId="26">
    <w:abstractNumId w:val="23"/>
  </w:num>
  <w:num w:numId="27">
    <w:abstractNumId w:val="29"/>
  </w:num>
  <w:num w:numId="28">
    <w:abstractNumId w:val="27"/>
  </w:num>
  <w:num w:numId="29">
    <w:abstractNumId w:val="21"/>
  </w:num>
  <w:num w:numId="30">
    <w:abstractNumId w:val="8"/>
  </w:num>
  <w:num w:numId="31">
    <w:abstractNumId w:val="3"/>
  </w:num>
  <w:num w:numId="32">
    <w:abstractNumId w:val="24"/>
  </w:num>
  <w:num w:numId="33">
    <w:abstractNumId w:val="30"/>
  </w:num>
  <w:num w:numId="34">
    <w:abstractNumId w:val="10"/>
  </w:num>
  <w:num w:numId="35">
    <w:abstractNumId w:val="12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21804"/>
    <w:rsid w:val="00002CC6"/>
    <w:rsid w:val="0000372D"/>
    <w:rsid w:val="00003964"/>
    <w:rsid w:val="000071C6"/>
    <w:rsid w:val="0001431B"/>
    <w:rsid w:val="00016F3B"/>
    <w:rsid w:val="000256CE"/>
    <w:rsid w:val="00025760"/>
    <w:rsid w:val="00026BE3"/>
    <w:rsid w:val="00030B31"/>
    <w:rsid w:val="00031219"/>
    <w:rsid w:val="0003790F"/>
    <w:rsid w:val="00040529"/>
    <w:rsid w:val="0004175D"/>
    <w:rsid w:val="00043BDB"/>
    <w:rsid w:val="000463F3"/>
    <w:rsid w:val="00051DFC"/>
    <w:rsid w:val="00062B7F"/>
    <w:rsid w:val="00062C14"/>
    <w:rsid w:val="0006334D"/>
    <w:rsid w:val="00064BD3"/>
    <w:rsid w:val="00067233"/>
    <w:rsid w:val="0006760D"/>
    <w:rsid w:val="0007016B"/>
    <w:rsid w:val="00070AC6"/>
    <w:rsid w:val="00076045"/>
    <w:rsid w:val="000827AC"/>
    <w:rsid w:val="00084F53"/>
    <w:rsid w:val="00085860"/>
    <w:rsid w:val="00087FB9"/>
    <w:rsid w:val="000901FA"/>
    <w:rsid w:val="00093CDE"/>
    <w:rsid w:val="00094603"/>
    <w:rsid w:val="000973B9"/>
    <w:rsid w:val="000A0E73"/>
    <w:rsid w:val="000A201D"/>
    <w:rsid w:val="000A35D0"/>
    <w:rsid w:val="000A4690"/>
    <w:rsid w:val="000A4BA3"/>
    <w:rsid w:val="000A6A54"/>
    <w:rsid w:val="000B2400"/>
    <w:rsid w:val="000B5318"/>
    <w:rsid w:val="000B5CBF"/>
    <w:rsid w:val="000B79D2"/>
    <w:rsid w:val="000C2785"/>
    <w:rsid w:val="000C2A47"/>
    <w:rsid w:val="000C3830"/>
    <w:rsid w:val="000C5AAE"/>
    <w:rsid w:val="000D05A9"/>
    <w:rsid w:val="000D0B55"/>
    <w:rsid w:val="000E0D64"/>
    <w:rsid w:val="000E259C"/>
    <w:rsid w:val="000E3E72"/>
    <w:rsid w:val="000E5BC0"/>
    <w:rsid w:val="000F1B9A"/>
    <w:rsid w:val="000F34CA"/>
    <w:rsid w:val="0010076B"/>
    <w:rsid w:val="0010293D"/>
    <w:rsid w:val="00105686"/>
    <w:rsid w:val="00106B7A"/>
    <w:rsid w:val="00113701"/>
    <w:rsid w:val="00117CEE"/>
    <w:rsid w:val="00120142"/>
    <w:rsid w:val="00121D52"/>
    <w:rsid w:val="00124646"/>
    <w:rsid w:val="00124E13"/>
    <w:rsid w:val="00126549"/>
    <w:rsid w:val="00130CA1"/>
    <w:rsid w:val="001413DB"/>
    <w:rsid w:val="00142A7A"/>
    <w:rsid w:val="0015265E"/>
    <w:rsid w:val="00153AF5"/>
    <w:rsid w:val="00153F36"/>
    <w:rsid w:val="001547CF"/>
    <w:rsid w:val="00164E6B"/>
    <w:rsid w:val="00165F91"/>
    <w:rsid w:val="00173684"/>
    <w:rsid w:val="001811AB"/>
    <w:rsid w:val="0018144E"/>
    <w:rsid w:val="00193F0F"/>
    <w:rsid w:val="001A313D"/>
    <w:rsid w:val="001A6D9D"/>
    <w:rsid w:val="001A7A86"/>
    <w:rsid w:val="001B0B39"/>
    <w:rsid w:val="001B7ACF"/>
    <w:rsid w:val="001D1EDE"/>
    <w:rsid w:val="001D306D"/>
    <w:rsid w:val="001E0626"/>
    <w:rsid w:val="001E47B9"/>
    <w:rsid w:val="001E7B52"/>
    <w:rsid w:val="001F1365"/>
    <w:rsid w:val="001F4683"/>
    <w:rsid w:val="001F4CC1"/>
    <w:rsid w:val="002013E7"/>
    <w:rsid w:val="002076C0"/>
    <w:rsid w:val="00212008"/>
    <w:rsid w:val="0021258F"/>
    <w:rsid w:val="00212A68"/>
    <w:rsid w:val="002143AD"/>
    <w:rsid w:val="00214F89"/>
    <w:rsid w:val="00215E80"/>
    <w:rsid w:val="00215F15"/>
    <w:rsid w:val="0021673B"/>
    <w:rsid w:val="00217CE4"/>
    <w:rsid w:val="0022107F"/>
    <w:rsid w:val="00221869"/>
    <w:rsid w:val="00222770"/>
    <w:rsid w:val="0022371D"/>
    <w:rsid w:val="0022696F"/>
    <w:rsid w:val="0024280E"/>
    <w:rsid w:val="00243215"/>
    <w:rsid w:val="00247E50"/>
    <w:rsid w:val="00252E93"/>
    <w:rsid w:val="00255B8D"/>
    <w:rsid w:val="00260B1E"/>
    <w:rsid w:val="002611A8"/>
    <w:rsid w:val="00264ACC"/>
    <w:rsid w:val="00266941"/>
    <w:rsid w:val="00271F72"/>
    <w:rsid w:val="00276932"/>
    <w:rsid w:val="002932C4"/>
    <w:rsid w:val="0029395A"/>
    <w:rsid w:val="00297ED6"/>
    <w:rsid w:val="002A1847"/>
    <w:rsid w:val="002A3FEB"/>
    <w:rsid w:val="002A56D3"/>
    <w:rsid w:val="002A7029"/>
    <w:rsid w:val="002B1406"/>
    <w:rsid w:val="002B2D69"/>
    <w:rsid w:val="002C51E8"/>
    <w:rsid w:val="002D61B8"/>
    <w:rsid w:val="002E355A"/>
    <w:rsid w:val="002E534B"/>
    <w:rsid w:val="002F1126"/>
    <w:rsid w:val="002F481D"/>
    <w:rsid w:val="003004DC"/>
    <w:rsid w:val="00303F72"/>
    <w:rsid w:val="00307D00"/>
    <w:rsid w:val="00310E39"/>
    <w:rsid w:val="00317E29"/>
    <w:rsid w:val="00322728"/>
    <w:rsid w:val="00323A61"/>
    <w:rsid w:val="00326968"/>
    <w:rsid w:val="00327DE3"/>
    <w:rsid w:val="00330A34"/>
    <w:rsid w:val="00332775"/>
    <w:rsid w:val="00336A85"/>
    <w:rsid w:val="0034135D"/>
    <w:rsid w:val="003561D9"/>
    <w:rsid w:val="0035651C"/>
    <w:rsid w:val="003574DB"/>
    <w:rsid w:val="00357B39"/>
    <w:rsid w:val="00360B38"/>
    <w:rsid w:val="00361E6A"/>
    <w:rsid w:val="0037470B"/>
    <w:rsid w:val="00376545"/>
    <w:rsid w:val="0038041F"/>
    <w:rsid w:val="00380E1E"/>
    <w:rsid w:val="0038207C"/>
    <w:rsid w:val="0038373D"/>
    <w:rsid w:val="00391B39"/>
    <w:rsid w:val="00392422"/>
    <w:rsid w:val="00394268"/>
    <w:rsid w:val="00396ACB"/>
    <w:rsid w:val="003A06E1"/>
    <w:rsid w:val="003A29D3"/>
    <w:rsid w:val="003B01FF"/>
    <w:rsid w:val="003B2237"/>
    <w:rsid w:val="003B6176"/>
    <w:rsid w:val="003D2F21"/>
    <w:rsid w:val="003D5497"/>
    <w:rsid w:val="003D7B9A"/>
    <w:rsid w:val="003E0F98"/>
    <w:rsid w:val="003E15A3"/>
    <w:rsid w:val="003E5807"/>
    <w:rsid w:val="003E6261"/>
    <w:rsid w:val="003E7549"/>
    <w:rsid w:val="003F127F"/>
    <w:rsid w:val="003F1753"/>
    <w:rsid w:val="003F1BF7"/>
    <w:rsid w:val="003F2FF9"/>
    <w:rsid w:val="003F53FD"/>
    <w:rsid w:val="004021B2"/>
    <w:rsid w:val="00407532"/>
    <w:rsid w:val="0041143C"/>
    <w:rsid w:val="00413387"/>
    <w:rsid w:val="00413A5B"/>
    <w:rsid w:val="0042044C"/>
    <w:rsid w:val="004208AB"/>
    <w:rsid w:val="0043155F"/>
    <w:rsid w:val="00432A34"/>
    <w:rsid w:val="00442B86"/>
    <w:rsid w:val="00443AC0"/>
    <w:rsid w:val="004448B0"/>
    <w:rsid w:val="0044765E"/>
    <w:rsid w:val="00456364"/>
    <w:rsid w:val="0046348A"/>
    <w:rsid w:val="004657EA"/>
    <w:rsid w:val="00466DAE"/>
    <w:rsid w:val="004717FE"/>
    <w:rsid w:val="00473E99"/>
    <w:rsid w:val="00474B98"/>
    <w:rsid w:val="004763DA"/>
    <w:rsid w:val="00476DE2"/>
    <w:rsid w:val="00476F2E"/>
    <w:rsid w:val="00477BFD"/>
    <w:rsid w:val="0048122F"/>
    <w:rsid w:val="004827D0"/>
    <w:rsid w:val="00484F0F"/>
    <w:rsid w:val="004868AB"/>
    <w:rsid w:val="00487EAD"/>
    <w:rsid w:val="004919FB"/>
    <w:rsid w:val="004920F2"/>
    <w:rsid w:val="00492E53"/>
    <w:rsid w:val="004941F1"/>
    <w:rsid w:val="0049516A"/>
    <w:rsid w:val="00495651"/>
    <w:rsid w:val="004A0C7D"/>
    <w:rsid w:val="004A1810"/>
    <w:rsid w:val="004A23BC"/>
    <w:rsid w:val="004A730D"/>
    <w:rsid w:val="004A7CC5"/>
    <w:rsid w:val="004B2738"/>
    <w:rsid w:val="004B3C2C"/>
    <w:rsid w:val="004B4A63"/>
    <w:rsid w:val="004B4B30"/>
    <w:rsid w:val="004C1E81"/>
    <w:rsid w:val="004C4F6B"/>
    <w:rsid w:val="004C6052"/>
    <w:rsid w:val="004C6F08"/>
    <w:rsid w:val="004D5C3C"/>
    <w:rsid w:val="004D7041"/>
    <w:rsid w:val="004D78D2"/>
    <w:rsid w:val="004E17E4"/>
    <w:rsid w:val="004E669B"/>
    <w:rsid w:val="004E7BCC"/>
    <w:rsid w:val="004F31CD"/>
    <w:rsid w:val="004F7708"/>
    <w:rsid w:val="00503098"/>
    <w:rsid w:val="0050501F"/>
    <w:rsid w:val="0050709D"/>
    <w:rsid w:val="00510EB3"/>
    <w:rsid w:val="00512CB3"/>
    <w:rsid w:val="00513EEE"/>
    <w:rsid w:val="00515322"/>
    <w:rsid w:val="00516992"/>
    <w:rsid w:val="00521785"/>
    <w:rsid w:val="005219E8"/>
    <w:rsid w:val="00521D49"/>
    <w:rsid w:val="00527CB0"/>
    <w:rsid w:val="00530DCB"/>
    <w:rsid w:val="00531CE4"/>
    <w:rsid w:val="005364DF"/>
    <w:rsid w:val="00536D19"/>
    <w:rsid w:val="00540181"/>
    <w:rsid w:val="005425E1"/>
    <w:rsid w:val="00554B73"/>
    <w:rsid w:val="00555570"/>
    <w:rsid w:val="00556CB8"/>
    <w:rsid w:val="00563B58"/>
    <w:rsid w:val="00563FC9"/>
    <w:rsid w:val="00565B3D"/>
    <w:rsid w:val="00567298"/>
    <w:rsid w:val="005673F1"/>
    <w:rsid w:val="00567D9F"/>
    <w:rsid w:val="005712E0"/>
    <w:rsid w:val="00571CF8"/>
    <w:rsid w:val="005724AE"/>
    <w:rsid w:val="005748E3"/>
    <w:rsid w:val="00581B85"/>
    <w:rsid w:val="00584E45"/>
    <w:rsid w:val="005904D5"/>
    <w:rsid w:val="00592B31"/>
    <w:rsid w:val="00596B80"/>
    <w:rsid w:val="005972C3"/>
    <w:rsid w:val="005972DA"/>
    <w:rsid w:val="005A5DA8"/>
    <w:rsid w:val="005A7B93"/>
    <w:rsid w:val="005B2EAE"/>
    <w:rsid w:val="005B5ED9"/>
    <w:rsid w:val="005B6435"/>
    <w:rsid w:val="005D0264"/>
    <w:rsid w:val="005D52D1"/>
    <w:rsid w:val="005D7B08"/>
    <w:rsid w:val="005E5E9F"/>
    <w:rsid w:val="005F1E7D"/>
    <w:rsid w:val="005F3026"/>
    <w:rsid w:val="005F3887"/>
    <w:rsid w:val="005F4F66"/>
    <w:rsid w:val="00601A32"/>
    <w:rsid w:val="00602E46"/>
    <w:rsid w:val="00605649"/>
    <w:rsid w:val="00612746"/>
    <w:rsid w:val="006200B9"/>
    <w:rsid w:val="00636568"/>
    <w:rsid w:val="0064105D"/>
    <w:rsid w:val="00641146"/>
    <w:rsid w:val="00642108"/>
    <w:rsid w:val="00642755"/>
    <w:rsid w:val="0065134B"/>
    <w:rsid w:val="006518CF"/>
    <w:rsid w:val="00652507"/>
    <w:rsid w:val="0065661E"/>
    <w:rsid w:val="0065769D"/>
    <w:rsid w:val="00661FDD"/>
    <w:rsid w:val="006647D3"/>
    <w:rsid w:val="006705DF"/>
    <w:rsid w:val="0067649E"/>
    <w:rsid w:val="00684F4F"/>
    <w:rsid w:val="00685CBF"/>
    <w:rsid w:val="006908F6"/>
    <w:rsid w:val="00690A86"/>
    <w:rsid w:val="00691171"/>
    <w:rsid w:val="006A393E"/>
    <w:rsid w:val="006A44CE"/>
    <w:rsid w:val="006B2D8F"/>
    <w:rsid w:val="006B59A9"/>
    <w:rsid w:val="006B5E24"/>
    <w:rsid w:val="006B66D7"/>
    <w:rsid w:val="006C100E"/>
    <w:rsid w:val="006C12A7"/>
    <w:rsid w:val="006C6650"/>
    <w:rsid w:val="006C67BA"/>
    <w:rsid w:val="006D02EB"/>
    <w:rsid w:val="006D4E00"/>
    <w:rsid w:val="006E138D"/>
    <w:rsid w:val="006E14EA"/>
    <w:rsid w:val="006E1D3E"/>
    <w:rsid w:val="006E2033"/>
    <w:rsid w:val="006E394B"/>
    <w:rsid w:val="006F3B51"/>
    <w:rsid w:val="006F523A"/>
    <w:rsid w:val="006F579C"/>
    <w:rsid w:val="007017C3"/>
    <w:rsid w:val="00703BF7"/>
    <w:rsid w:val="00706436"/>
    <w:rsid w:val="00714683"/>
    <w:rsid w:val="00715C94"/>
    <w:rsid w:val="00716973"/>
    <w:rsid w:val="00716E19"/>
    <w:rsid w:val="007332F9"/>
    <w:rsid w:val="00741C82"/>
    <w:rsid w:val="007438F9"/>
    <w:rsid w:val="00753D07"/>
    <w:rsid w:val="00753EEA"/>
    <w:rsid w:val="007545D7"/>
    <w:rsid w:val="00754E97"/>
    <w:rsid w:val="0075681E"/>
    <w:rsid w:val="00757674"/>
    <w:rsid w:val="007611CF"/>
    <w:rsid w:val="0076482A"/>
    <w:rsid w:val="00775B05"/>
    <w:rsid w:val="0078246D"/>
    <w:rsid w:val="00787B7C"/>
    <w:rsid w:val="00791ED7"/>
    <w:rsid w:val="00793B33"/>
    <w:rsid w:val="0079415E"/>
    <w:rsid w:val="007A3C90"/>
    <w:rsid w:val="007A48CA"/>
    <w:rsid w:val="007A6983"/>
    <w:rsid w:val="007B73BE"/>
    <w:rsid w:val="007C3D28"/>
    <w:rsid w:val="007C529D"/>
    <w:rsid w:val="007C56AB"/>
    <w:rsid w:val="007C6A7C"/>
    <w:rsid w:val="007D0F5C"/>
    <w:rsid w:val="007E32A7"/>
    <w:rsid w:val="007E5A00"/>
    <w:rsid w:val="00803140"/>
    <w:rsid w:val="0080439F"/>
    <w:rsid w:val="008079FB"/>
    <w:rsid w:val="00811FAC"/>
    <w:rsid w:val="00812855"/>
    <w:rsid w:val="00824E98"/>
    <w:rsid w:val="008302E3"/>
    <w:rsid w:val="0084417C"/>
    <w:rsid w:val="00847400"/>
    <w:rsid w:val="00854315"/>
    <w:rsid w:val="00856E5F"/>
    <w:rsid w:val="00857DB6"/>
    <w:rsid w:val="00860D36"/>
    <w:rsid w:val="008664F1"/>
    <w:rsid w:val="0086675F"/>
    <w:rsid w:val="00872B6E"/>
    <w:rsid w:val="00884314"/>
    <w:rsid w:val="008A0FD1"/>
    <w:rsid w:val="008A18A2"/>
    <w:rsid w:val="008A26A5"/>
    <w:rsid w:val="008A45D0"/>
    <w:rsid w:val="008B1980"/>
    <w:rsid w:val="008B534A"/>
    <w:rsid w:val="008B57F6"/>
    <w:rsid w:val="008B59DC"/>
    <w:rsid w:val="008C5229"/>
    <w:rsid w:val="008D2122"/>
    <w:rsid w:val="008E0218"/>
    <w:rsid w:val="008E1CDF"/>
    <w:rsid w:val="008E4063"/>
    <w:rsid w:val="008E5FC3"/>
    <w:rsid w:val="008E6889"/>
    <w:rsid w:val="008E6C48"/>
    <w:rsid w:val="008F13E5"/>
    <w:rsid w:val="008F1CC2"/>
    <w:rsid w:val="00902092"/>
    <w:rsid w:val="009022D9"/>
    <w:rsid w:val="0091015B"/>
    <w:rsid w:val="00912D45"/>
    <w:rsid w:val="00924368"/>
    <w:rsid w:val="00924CED"/>
    <w:rsid w:val="00924D27"/>
    <w:rsid w:val="00927580"/>
    <w:rsid w:val="009275C5"/>
    <w:rsid w:val="00933DB6"/>
    <w:rsid w:val="00936BAE"/>
    <w:rsid w:val="009420BD"/>
    <w:rsid w:val="00946455"/>
    <w:rsid w:val="0094762A"/>
    <w:rsid w:val="00947675"/>
    <w:rsid w:val="00964A1D"/>
    <w:rsid w:val="009677DD"/>
    <w:rsid w:val="009714D0"/>
    <w:rsid w:val="0097659F"/>
    <w:rsid w:val="009851D0"/>
    <w:rsid w:val="009861C7"/>
    <w:rsid w:val="00990A88"/>
    <w:rsid w:val="009A2AA4"/>
    <w:rsid w:val="009A5611"/>
    <w:rsid w:val="009B12F0"/>
    <w:rsid w:val="009B684E"/>
    <w:rsid w:val="009B7CDC"/>
    <w:rsid w:val="009C3FEA"/>
    <w:rsid w:val="009E019F"/>
    <w:rsid w:val="009E020D"/>
    <w:rsid w:val="009E1DC9"/>
    <w:rsid w:val="009E2254"/>
    <w:rsid w:val="009E25DB"/>
    <w:rsid w:val="009E2CC5"/>
    <w:rsid w:val="009E2D2C"/>
    <w:rsid w:val="009E5D0D"/>
    <w:rsid w:val="009F115C"/>
    <w:rsid w:val="009F32BF"/>
    <w:rsid w:val="009F59BA"/>
    <w:rsid w:val="009F5B46"/>
    <w:rsid w:val="009F65A0"/>
    <w:rsid w:val="00A025D9"/>
    <w:rsid w:val="00A10D24"/>
    <w:rsid w:val="00A13C00"/>
    <w:rsid w:val="00A15C64"/>
    <w:rsid w:val="00A179AB"/>
    <w:rsid w:val="00A2182C"/>
    <w:rsid w:val="00A3049E"/>
    <w:rsid w:val="00A31436"/>
    <w:rsid w:val="00A31655"/>
    <w:rsid w:val="00A325DC"/>
    <w:rsid w:val="00A326A6"/>
    <w:rsid w:val="00A35264"/>
    <w:rsid w:val="00A3642D"/>
    <w:rsid w:val="00A364B7"/>
    <w:rsid w:val="00A36C28"/>
    <w:rsid w:val="00A371F0"/>
    <w:rsid w:val="00A40036"/>
    <w:rsid w:val="00A408BA"/>
    <w:rsid w:val="00A43161"/>
    <w:rsid w:val="00A4330C"/>
    <w:rsid w:val="00A43719"/>
    <w:rsid w:val="00A502D8"/>
    <w:rsid w:val="00A53EAC"/>
    <w:rsid w:val="00A56D2E"/>
    <w:rsid w:val="00A626A8"/>
    <w:rsid w:val="00A72E62"/>
    <w:rsid w:val="00A753BD"/>
    <w:rsid w:val="00A8522B"/>
    <w:rsid w:val="00A95A5C"/>
    <w:rsid w:val="00AA2AE1"/>
    <w:rsid w:val="00AA3FE1"/>
    <w:rsid w:val="00AB330F"/>
    <w:rsid w:val="00AB4A57"/>
    <w:rsid w:val="00AB71DC"/>
    <w:rsid w:val="00AC127F"/>
    <w:rsid w:val="00AC26AC"/>
    <w:rsid w:val="00AD3406"/>
    <w:rsid w:val="00AE27DE"/>
    <w:rsid w:val="00AE290F"/>
    <w:rsid w:val="00AE2927"/>
    <w:rsid w:val="00AE2F88"/>
    <w:rsid w:val="00AE315A"/>
    <w:rsid w:val="00AE37A2"/>
    <w:rsid w:val="00AF29F9"/>
    <w:rsid w:val="00AF58EA"/>
    <w:rsid w:val="00AF6AB7"/>
    <w:rsid w:val="00B04781"/>
    <w:rsid w:val="00B04CAC"/>
    <w:rsid w:val="00B072F5"/>
    <w:rsid w:val="00B1530E"/>
    <w:rsid w:val="00B17161"/>
    <w:rsid w:val="00B20667"/>
    <w:rsid w:val="00B20F07"/>
    <w:rsid w:val="00B235E9"/>
    <w:rsid w:val="00B23B43"/>
    <w:rsid w:val="00B2547C"/>
    <w:rsid w:val="00B31499"/>
    <w:rsid w:val="00B350FC"/>
    <w:rsid w:val="00B35504"/>
    <w:rsid w:val="00B3739C"/>
    <w:rsid w:val="00B45DFA"/>
    <w:rsid w:val="00B4791C"/>
    <w:rsid w:val="00B5497D"/>
    <w:rsid w:val="00B55740"/>
    <w:rsid w:val="00B63DB2"/>
    <w:rsid w:val="00B64741"/>
    <w:rsid w:val="00B70483"/>
    <w:rsid w:val="00B740A5"/>
    <w:rsid w:val="00B7445A"/>
    <w:rsid w:val="00B75519"/>
    <w:rsid w:val="00B760D5"/>
    <w:rsid w:val="00B77254"/>
    <w:rsid w:val="00B80A83"/>
    <w:rsid w:val="00B83123"/>
    <w:rsid w:val="00B85353"/>
    <w:rsid w:val="00B86685"/>
    <w:rsid w:val="00B8750F"/>
    <w:rsid w:val="00B94E95"/>
    <w:rsid w:val="00B96384"/>
    <w:rsid w:val="00BA3BE5"/>
    <w:rsid w:val="00BA580F"/>
    <w:rsid w:val="00BA7116"/>
    <w:rsid w:val="00BB10BF"/>
    <w:rsid w:val="00BB1975"/>
    <w:rsid w:val="00BB3549"/>
    <w:rsid w:val="00BC06D8"/>
    <w:rsid w:val="00BD0707"/>
    <w:rsid w:val="00BD59C6"/>
    <w:rsid w:val="00BE0B7C"/>
    <w:rsid w:val="00BE0E77"/>
    <w:rsid w:val="00BE4E77"/>
    <w:rsid w:val="00BE7CC1"/>
    <w:rsid w:val="00BF0880"/>
    <w:rsid w:val="00BF21F0"/>
    <w:rsid w:val="00BF3229"/>
    <w:rsid w:val="00C04470"/>
    <w:rsid w:val="00C06227"/>
    <w:rsid w:val="00C13AE1"/>
    <w:rsid w:val="00C3045E"/>
    <w:rsid w:val="00C34B8F"/>
    <w:rsid w:val="00C37256"/>
    <w:rsid w:val="00C42305"/>
    <w:rsid w:val="00C447AB"/>
    <w:rsid w:val="00C46C97"/>
    <w:rsid w:val="00C53905"/>
    <w:rsid w:val="00C53D2D"/>
    <w:rsid w:val="00C53E91"/>
    <w:rsid w:val="00C579D8"/>
    <w:rsid w:val="00C60095"/>
    <w:rsid w:val="00C60EC6"/>
    <w:rsid w:val="00C62FEA"/>
    <w:rsid w:val="00C71943"/>
    <w:rsid w:val="00C76210"/>
    <w:rsid w:val="00C80061"/>
    <w:rsid w:val="00C8196D"/>
    <w:rsid w:val="00C82B7B"/>
    <w:rsid w:val="00C9118E"/>
    <w:rsid w:val="00CA1C24"/>
    <w:rsid w:val="00CA5358"/>
    <w:rsid w:val="00CA5A30"/>
    <w:rsid w:val="00CB24CE"/>
    <w:rsid w:val="00CB4679"/>
    <w:rsid w:val="00CB5E9C"/>
    <w:rsid w:val="00CC7DDB"/>
    <w:rsid w:val="00CD379B"/>
    <w:rsid w:val="00CE0EC7"/>
    <w:rsid w:val="00CE2C18"/>
    <w:rsid w:val="00CE6242"/>
    <w:rsid w:val="00CF5E23"/>
    <w:rsid w:val="00CF7E9E"/>
    <w:rsid w:val="00D02189"/>
    <w:rsid w:val="00D03EA8"/>
    <w:rsid w:val="00D04E63"/>
    <w:rsid w:val="00D06818"/>
    <w:rsid w:val="00D13742"/>
    <w:rsid w:val="00D14C6A"/>
    <w:rsid w:val="00D1547D"/>
    <w:rsid w:val="00D17D58"/>
    <w:rsid w:val="00D20C6C"/>
    <w:rsid w:val="00D24838"/>
    <w:rsid w:val="00D26D25"/>
    <w:rsid w:val="00D435EA"/>
    <w:rsid w:val="00D447C0"/>
    <w:rsid w:val="00D44B57"/>
    <w:rsid w:val="00D44F7E"/>
    <w:rsid w:val="00D47D6D"/>
    <w:rsid w:val="00D51173"/>
    <w:rsid w:val="00D54DD2"/>
    <w:rsid w:val="00D55B5C"/>
    <w:rsid w:val="00D61990"/>
    <w:rsid w:val="00D61F39"/>
    <w:rsid w:val="00D64BFB"/>
    <w:rsid w:val="00D67723"/>
    <w:rsid w:val="00D71353"/>
    <w:rsid w:val="00D716A7"/>
    <w:rsid w:val="00D7390B"/>
    <w:rsid w:val="00D82A07"/>
    <w:rsid w:val="00D8381E"/>
    <w:rsid w:val="00D850F6"/>
    <w:rsid w:val="00D90388"/>
    <w:rsid w:val="00D94502"/>
    <w:rsid w:val="00DA3477"/>
    <w:rsid w:val="00DA3896"/>
    <w:rsid w:val="00DA48C1"/>
    <w:rsid w:val="00DA49FF"/>
    <w:rsid w:val="00DA5FAA"/>
    <w:rsid w:val="00DA6587"/>
    <w:rsid w:val="00DC0CCD"/>
    <w:rsid w:val="00DC6760"/>
    <w:rsid w:val="00DC6E44"/>
    <w:rsid w:val="00DC6E5E"/>
    <w:rsid w:val="00DD1055"/>
    <w:rsid w:val="00DD37E1"/>
    <w:rsid w:val="00DD3896"/>
    <w:rsid w:val="00DD40B8"/>
    <w:rsid w:val="00DD47B4"/>
    <w:rsid w:val="00DD79F6"/>
    <w:rsid w:val="00DE2CE7"/>
    <w:rsid w:val="00DE4CAD"/>
    <w:rsid w:val="00DF05B1"/>
    <w:rsid w:val="00DF2CC5"/>
    <w:rsid w:val="00E00438"/>
    <w:rsid w:val="00E0348C"/>
    <w:rsid w:val="00E113AB"/>
    <w:rsid w:val="00E1334A"/>
    <w:rsid w:val="00E15FFA"/>
    <w:rsid w:val="00E2157E"/>
    <w:rsid w:val="00E21804"/>
    <w:rsid w:val="00E229FC"/>
    <w:rsid w:val="00E248B6"/>
    <w:rsid w:val="00E24C49"/>
    <w:rsid w:val="00E2770C"/>
    <w:rsid w:val="00E307A5"/>
    <w:rsid w:val="00E36EA8"/>
    <w:rsid w:val="00E45A92"/>
    <w:rsid w:val="00E51A84"/>
    <w:rsid w:val="00E55AFB"/>
    <w:rsid w:val="00E5633F"/>
    <w:rsid w:val="00E564A9"/>
    <w:rsid w:val="00E6357F"/>
    <w:rsid w:val="00E75AA5"/>
    <w:rsid w:val="00E776ED"/>
    <w:rsid w:val="00E777E0"/>
    <w:rsid w:val="00E779C2"/>
    <w:rsid w:val="00E77CD5"/>
    <w:rsid w:val="00E81D4E"/>
    <w:rsid w:val="00E84522"/>
    <w:rsid w:val="00E84A2B"/>
    <w:rsid w:val="00E84FE5"/>
    <w:rsid w:val="00E860A5"/>
    <w:rsid w:val="00E86498"/>
    <w:rsid w:val="00E86762"/>
    <w:rsid w:val="00E86BE1"/>
    <w:rsid w:val="00E87063"/>
    <w:rsid w:val="00E920CF"/>
    <w:rsid w:val="00E9464B"/>
    <w:rsid w:val="00E95164"/>
    <w:rsid w:val="00E965F8"/>
    <w:rsid w:val="00E967CD"/>
    <w:rsid w:val="00EA0E30"/>
    <w:rsid w:val="00EB00E2"/>
    <w:rsid w:val="00EB2F39"/>
    <w:rsid w:val="00EB3CE1"/>
    <w:rsid w:val="00EC1680"/>
    <w:rsid w:val="00ED094C"/>
    <w:rsid w:val="00ED1476"/>
    <w:rsid w:val="00EE09B6"/>
    <w:rsid w:val="00EE0E7D"/>
    <w:rsid w:val="00EE19AD"/>
    <w:rsid w:val="00EE50E4"/>
    <w:rsid w:val="00EE773A"/>
    <w:rsid w:val="00EF0CAF"/>
    <w:rsid w:val="00EF2F64"/>
    <w:rsid w:val="00EF5488"/>
    <w:rsid w:val="00EF6B22"/>
    <w:rsid w:val="00F03494"/>
    <w:rsid w:val="00F046C7"/>
    <w:rsid w:val="00F053A2"/>
    <w:rsid w:val="00F05BC2"/>
    <w:rsid w:val="00F06FAE"/>
    <w:rsid w:val="00F11B14"/>
    <w:rsid w:val="00F11C97"/>
    <w:rsid w:val="00F12CDF"/>
    <w:rsid w:val="00F16CE7"/>
    <w:rsid w:val="00F17556"/>
    <w:rsid w:val="00F20CF1"/>
    <w:rsid w:val="00F32834"/>
    <w:rsid w:val="00F45720"/>
    <w:rsid w:val="00F55559"/>
    <w:rsid w:val="00F60477"/>
    <w:rsid w:val="00F6153B"/>
    <w:rsid w:val="00F633E8"/>
    <w:rsid w:val="00F65E18"/>
    <w:rsid w:val="00F71F89"/>
    <w:rsid w:val="00F72D13"/>
    <w:rsid w:val="00F735A8"/>
    <w:rsid w:val="00F7393E"/>
    <w:rsid w:val="00F74234"/>
    <w:rsid w:val="00F76AF3"/>
    <w:rsid w:val="00F83784"/>
    <w:rsid w:val="00F846D5"/>
    <w:rsid w:val="00F84ADF"/>
    <w:rsid w:val="00F9089E"/>
    <w:rsid w:val="00F91AA8"/>
    <w:rsid w:val="00F94912"/>
    <w:rsid w:val="00FA04D7"/>
    <w:rsid w:val="00FA6216"/>
    <w:rsid w:val="00FA65AC"/>
    <w:rsid w:val="00FA77B7"/>
    <w:rsid w:val="00FB115A"/>
    <w:rsid w:val="00FB46A7"/>
    <w:rsid w:val="00FB56F3"/>
    <w:rsid w:val="00FB5C64"/>
    <w:rsid w:val="00FB7F03"/>
    <w:rsid w:val="00FC400B"/>
    <w:rsid w:val="00FC651C"/>
    <w:rsid w:val="00FD1F6F"/>
    <w:rsid w:val="00FD27BE"/>
    <w:rsid w:val="00FD5F6D"/>
    <w:rsid w:val="00FE09B5"/>
    <w:rsid w:val="00FE1CBF"/>
    <w:rsid w:val="00FE4FDB"/>
    <w:rsid w:val="00FE75D0"/>
    <w:rsid w:val="00FF3F19"/>
    <w:rsid w:val="00FF4454"/>
    <w:rsid w:val="00FF63F7"/>
    <w:rsid w:val="00FF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4" type="connector" idref="#_x0000_s1033"/>
        <o:r id="V:Rule5" type="connector" idref="#Rovná spojovacia šípka 1"/>
        <o:r id="V:Rule6" type="connector" idref="#Rovná spojovacia šípka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A45D0"/>
    <w:pPr>
      <w:spacing w:after="0" w:line="360" w:lineRule="auto"/>
      <w:jc w:val="both"/>
    </w:pPr>
    <w:rPr>
      <w:rFonts w:eastAsiaTheme="minorEastAsia"/>
      <w:sz w:val="24"/>
      <w:szCs w:val="24"/>
      <w:lang w:eastAsia="ja-JP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D7B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D7B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2180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54E97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54E97"/>
    <w:rPr>
      <w:rFonts w:eastAsiaTheme="minorEastAsia"/>
      <w:sz w:val="24"/>
      <w:szCs w:val="24"/>
      <w:lang w:eastAsia="ja-JP"/>
    </w:rPr>
  </w:style>
  <w:style w:type="paragraph" w:styleId="Pta">
    <w:name w:val="footer"/>
    <w:basedOn w:val="Normlny"/>
    <w:link w:val="PtaChar"/>
    <w:uiPriority w:val="99"/>
    <w:unhideWhenUsed/>
    <w:rsid w:val="00754E97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54E97"/>
    <w:rPr>
      <w:rFonts w:eastAsiaTheme="minorEastAsia"/>
      <w:sz w:val="24"/>
      <w:szCs w:val="24"/>
      <w:lang w:eastAsia="ja-JP"/>
    </w:rPr>
  </w:style>
  <w:style w:type="paragraph" w:styleId="Popis">
    <w:name w:val="caption"/>
    <w:basedOn w:val="Normlny"/>
    <w:next w:val="Normlny"/>
    <w:uiPriority w:val="35"/>
    <w:unhideWhenUsed/>
    <w:qFormat/>
    <w:rsid w:val="00AE27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2nadpis">
    <w:name w:val="2. nadpis"/>
    <w:basedOn w:val="Nadpis2"/>
    <w:next w:val="Normlny"/>
    <w:link w:val="2nadpisChar"/>
    <w:qFormat/>
    <w:rsid w:val="003D7B9A"/>
    <w:pPr>
      <w:outlineLvl w:val="9"/>
    </w:pPr>
    <w:rPr>
      <w:b/>
      <w:u w:val="single"/>
    </w:rPr>
  </w:style>
  <w:style w:type="character" w:customStyle="1" w:styleId="2nadpisChar">
    <w:name w:val="2. nadpis Char"/>
    <w:basedOn w:val="Nadpis2Char"/>
    <w:link w:val="2nadpis"/>
    <w:rsid w:val="003D7B9A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u w:val="single"/>
      <w:lang w:eastAsia="ja-JP"/>
    </w:rPr>
  </w:style>
  <w:style w:type="paragraph" w:customStyle="1" w:styleId="3Nadpis">
    <w:name w:val="3. Nadpis"/>
    <w:basedOn w:val="Nadpis3"/>
    <w:next w:val="Normlny"/>
    <w:link w:val="3NadpisChar"/>
    <w:qFormat/>
    <w:rsid w:val="003D7B9A"/>
    <w:rPr>
      <w:b/>
    </w:rPr>
  </w:style>
  <w:style w:type="character" w:customStyle="1" w:styleId="3NadpisChar">
    <w:name w:val="3. Nadpis Char"/>
    <w:basedOn w:val="Nadpis3Char"/>
    <w:link w:val="3Nadpis"/>
    <w:rsid w:val="003D7B9A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lang w:eastAsia="ja-JP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D7B9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D7B9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79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79FB"/>
    <w:rPr>
      <w:rFonts w:ascii="Segoe UI" w:eastAsiaTheme="minorEastAsia" w:hAnsi="Segoe UI" w:cs="Segoe UI"/>
      <w:sz w:val="18"/>
      <w:szCs w:val="18"/>
      <w:lang w:eastAsia="ja-JP"/>
    </w:rPr>
  </w:style>
  <w:style w:type="character" w:styleId="Siln">
    <w:name w:val="Strong"/>
    <w:basedOn w:val="Predvolenpsmoodseku"/>
    <w:uiPriority w:val="22"/>
    <w:qFormat/>
    <w:rsid w:val="001B0B39"/>
    <w:rPr>
      <w:b/>
      <w:bCs/>
    </w:rPr>
  </w:style>
  <w:style w:type="paragraph" w:customStyle="1" w:styleId="Default">
    <w:name w:val="Default"/>
    <w:rsid w:val="000A20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59"/>
    <w:rsid w:val="00121D52"/>
    <w:pPr>
      <w:spacing w:after="0" w:line="240" w:lineRule="auto"/>
    </w:pPr>
    <w:rPr>
      <w:rFonts w:eastAsia="Times New Roman"/>
      <w:sz w:val="24"/>
      <w:szCs w:val="24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riekatabuky">
    <w:name w:val="Table Grid"/>
    <w:basedOn w:val="Normlnatabuka"/>
    <w:uiPriority w:val="39"/>
    <w:rsid w:val="00121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CE2C1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sk.wikipedia.org/wiki/V%C3%BDchodoslovensk%C3%A1_n%C3%AD%C5%BEin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V%C3%BDchodoslovensk%C3%A1_n%C3%AD%C5%BEin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C6690-CB27-4595-9882-F5AC47204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3210</Words>
  <Characters>18298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Viliam Staurovský</dc:creator>
  <cp:lastModifiedBy>spravca</cp:lastModifiedBy>
  <cp:revision>2</cp:revision>
  <cp:lastPrinted>2019-04-23T07:06:00Z</cp:lastPrinted>
  <dcterms:created xsi:type="dcterms:W3CDTF">2021-05-31T11:28:00Z</dcterms:created>
  <dcterms:modified xsi:type="dcterms:W3CDTF">2021-05-31T11:28:00Z</dcterms:modified>
</cp:coreProperties>
</file>